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5C8" w:rsidRDefault="00864D4D">
      <w:pPr>
        <w:suppressLineNumbers/>
        <w:spacing w:after="2"/>
        <w:jc w:val="center"/>
      </w:pPr>
      <w:r>
        <w:rPr>
          <w:rFonts w:ascii="Arial"/>
          <w:sz w:val="18"/>
        </w:rPr>
        <w:t>HOUSE DOCKET, NO.         FILED ON: 1/12/2009</w:t>
      </w:r>
    </w:p>
    <w:p w:rsidR="008445C8" w:rsidRDefault="00864D4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64D4D" w:rsidP="00DB534B">
            <w:pPr>
              <w:suppressLineNumbers/>
              <w:jc w:val="right"/>
              <w:rPr>
                <w:b/>
                <w:sz w:val="28"/>
              </w:rPr>
            </w:pPr>
          </w:p>
        </w:tc>
      </w:tr>
    </w:tbl>
    <w:p w:rsidR="008445C8" w:rsidRDefault="00864D4D">
      <w:pPr>
        <w:suppressLineNumbers/>
        <w:spacing w:before="2" w:after="2"/>
        <w:jc w:val="center"/>
      </w:pPr>
      <w:r>
        <w:rPr>
          <w:rFonts w:ascii="Old English Text MT"/>
          <w:sz w:val="32"/>
        </w:rPr>
        <w:t>The Commonwealth of Massachusetts</w:t>
      </w:r>
    </w:p>
    <w:p w:rsidR="008445C8" w:rsidRDefault="00864D4D">
      <w:pPr>
        <w:suppressLineNumbers/>
        <w:spacing w:after="2"/>
        <w:jc w:val="center"/>
      </w:pPr>
      <w:r>
        <w:rPr>
          <w:rFonts w:ascii="Times New Roman"/>
          <w:b/>
          <w:sz w:val="32"/>
          <w:vertAlign w:val="superscript"/>
        </w:rPr>
        <w:t>_______________</w:t>
      </w:r>
    </w:p>
    <w:p w:rsidR="008445C8" w:rsidRDefault="00864D4D">
      <w:pPr>
        <w:suppressLineNumbers/>
        <w:spacing w:before="2"/>
        <w:jc w:val="center"/>
      </w:pPr>
      <w:r>
        <w:rPr>
          <w:rFonts w:ascii="Times New Roman"/>
          <w:sz w:val="20"/>
        </w:rPr>
        <w:t>PRESENTED BY:</w:t>
      </w:r>
    </w:p>
    <w:p w:rsidR="008445C8" w:rsidRDefault="00864D4D">
      <w:pPr>
        <w:suppressLineNumbers/>
        <w:spacing w:after="2"/>
        <w:jc w:val="center"/>
      </w:pPr>
      <w:r>
        <w:rPr>
          <w:rFonts w:ascii="Times New Roman"/>
          <w:b/>
          <w:sz w:val="24"/>
        </w:rPr>
        <w:t>Joseph F. Wagner</w:t>
      </w:r>
    </w:p>
    <w:p w:rsidR="008445C8" w:rsidRDefault="00864D4D">
      <w:pPr>
        <w:suppressLineNumbers/>
        <w:jc w:val="center"/>
      </w:pPr>
      <w:r>
        <w:rPr>
          <w:rFonts w:ascii="Times New Roman"/>
          <w:b/>
          <w:sz w:val="32"/>
          <w:vertAlign w:val="superscript"/>
        </w:rPr>
        <w:t>_______________</w:t>
      </w:r>
    </w:p>
    <w:p w:rsidR="008445C8" w:rsidRDefault="00864D4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445C8" w:rsidRDefault="00864D4D">
      <w:pPr>
        <w:suppressLineNumbers/>
      </w:pPr>
      <w:r>
        <w:rPr>
          <w:rFonts w:ascii="Times New Roman"/>
          <w:sz w:val="20"/>
        </w:rPr>
        <w:tab/>
        <w:t>The undersigned legislators and/or citizens respectfully petition for the passage of the accompanying bill:</w:t>
      </w:r>
    </w:p>
    <w:p w:rsidR="008445C8" w:rsidRDefault="00864D4D">
      <w:pPr>
        <w:suppressLineNumbers/>
        <w:spacing w:after="2"/>
        <w:jc w:val="center"/>
      </w:pPr>
      <w:proofErr w:type="gramStart"/>
      <w:r>
        <w:rPr>
          <w:rFonts w:ascii="Times New Roman"/>
          <w:sz w:val="24"/>
        </w:rPr>
        <w:t>An Act relative to truck ins</w:t>
      </w:r>
      <w:r>
        <w:rPr>
          <w:rFonts w:ascii="Times New Roman"/>
          <w:sz w:val="24"/>
        </w:rPr>
        <w:t>pections.</w:t>
      </w:r>
      <w:proofErr w:type="gramEnd"/>
    </w:p>
    <w:p w:rsidR="008445C8" w:rsidRDefault="00864D4D">
      <w:pPr>
        <w:suppressLineNumbers/>
        <w:spacing w:after="2"/>
        <w:jc w:val="center"/>
      </w:pPr>
      <w:r>
        <w:rPr>
          <w:rFonts w:ascii="Times New Roman"/>
          <w:b/>
          <w:sz w:val="32"/>
          <w:vertAlign w:val="superscript"/>
        </w:rPr>
        <w:t>_______________</w:t>
      </w:r>
    </w:p>
    <w:p w:rsidR="008445C8" w:rsidRDefault="00864D4D">
      <w:pPr>
        <w:suppressLineNumbers/>
        <w:jc w:val="center"/>
      </w:pPr>
      <w:r>
        <w:rPr>
          <w:rFonts w:ascii="Times New Roman"/>
          <w:sz w:val="20"/>
        </w:rPr>
        <w:t>PETITION OF:</w:t>
      </w:r>
    </w:p>
    <w:p w:rsidR="008445C8" w:rsidRDefault="008445C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445C8">
            <w:tblPrEx>
              <w:tblCellMar>
                <w:top w:w="0" w:type="dxa"/>
                <w:bottom w:w="0" w:type="dxa"/>
              </w:tblCellMar>
            </w:tblPrEx>
            <w:tc>
              <w:tcPr>
                <w:tcW w:w="4500" w:type="dxa"/>
                <w:tcBorders>
                  <w:top w:val="nil"/>
                  <w:bottom w:val="single" w:sz="4" w:space="0" w:color="auto"/>
                  <w:right w:val="single" w:sz="4" w:space="0" w:color="auto"/>
                </w:tcBorders>
              </w:tcPr>
              <w:p w:rsidR="008445C8" w:rsidRDefault="00864D4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445C8" w:rsidRDefault="00864D4D">
                <w:pPr>
                  <w:suppressLineNumbers/>
                  <w:spacing w:after="2"/>
                  <w:rPr>
                    <w:smallCaps/>
                  </w:rPr>
                </w:pPr>
                <w:r>
                  <w:rPr>
                    <w:rFonts w:ascii="Times New Roman"/>
                    <w:smallCaps/>
                    <w:sz w:val="24"/>
                  </w:rPr>
                  <w:t>District/Address:</w:t>
                </w:r>
              </w:p>
            </w:tc>
          </w:tr>
        </w:tbl>
      </w:sdtContent>
    </w:sdt>
    <w:p w:rsidR="008445C8" w:rsidRDefault="00864D4D">
      <w:pPr>
        <w:suppressLineNumbers/>
      </w:pPr>
      <w:r>
        <w:br w:type="page"/>
      </w:r>
    </w:p>
    <w:p w:rsidR="008445C8" w:rsidRDefault="00864D4D">
      <w:pPr>
        <w:suppressLineNumbers/>
        <w:jc w:val="center"/>
      </w:pPr>
      <w:r>
        <w:rPr>
          <w:rFonts w:ascii="Times New Roman"/>
          <w:sz w:val="24"/>
        </w:rPr>
        <w:lastRenderedPageBreak/>
        <w:t>[SIMILAR MATTER FILED IN PREVIOUS SESSION</w:t>
      </w:r>
      <w:r>
        <w:rPr>
          <w:rFonts w:ascii="Times New Roman"/>
          <w:sz w:val="24"/>
        </w:rPr>
        <w:br/>
        <w:t>SEE HOUSE, NO. 3682 OF 2007-2008.]</w:t>
      </w:r>
    </w:p>
    <w:p w:rsidR="008445C8" w:rsidRDefault="00864D4D">
      <w:pPr>
        <w:suppressLineNumbers/>
        <w:spacing w:before="2" w:after="2"/>
        <w:jc w:val="center"/>
      </w:pPr>
      <w:r>
        <w:rPr>
          <w:rFonts w:ascii="Old English Text MT"/>
          <w:sz w:val="32"/>
        </w:rPr>
        <w:t>The Commonwealth of Massachusetts</w:t>
      </w:r>
      <w:r>
        <w:rPr>
          <w:rFonts w:ascii="Old English Text MT"/>
          <w:sz w:val="32"/>
        </w:rPr>
        <w:br/>
      </w:r>
    </w:p>
    <w:p w:rsidR="008445C8" w:rsidRDefault="00864D4D">
      <w:pPr>
        <w:suppressLineNumbers/>
        <w:spacing w:after="2"/>
        <w:jc w:val="center"/>
      </w:pPr>
      <w:r>
        <w:rPr>
          <w:rFonts w:ascii="Times New Roman"/>
          <w:b/>
          <w:sz w:val="24"/>
          <w:vertAlign w:val="superscript"/>
        </w:rPr>
        <w:t>_______________</w:t>
      </w:r>
    </w:p>
    <w:p w:rsidR="008445C8" w:rsidRDefault="00864D4D">
      <w:pPr>
        <w:suppressLineNumbers/>
        <w:spacing w:after="2"/>
        <w:jc w:val="center"/>
      </w:pPr>
      <w:r>
        <w:rPr>
          <w:rFonts w:ascii="Times New Roman"/>
          <w:b/>
          <w:sz w:val="18"/>
        </w:rPr>
        <w:t>In the Year Two Thousand and Nine</w:t>
      </w:r>
    </w:p>
    <w:p w:rsidR="008445C8" w:rsidRDefault="00864D4D">
      <w:pPr>
        <w:suppressLineNumbers/>
        <w:spacing w:after="2"/>
        <w:jc w:val="center"/>
      </w:pPr>
      <w:r>
        <w:rPr>
          <w:rFonts w:ascii="Times New Roman"/>
          <w:b/>
          <w:sz w:val="24"/>
          <w:vertAlign w:val="superscript"/>
        </w:rPr>
        <w:t>_______________</w:t>
      </w:r>
    </w:p>
    <w:p w:rsidR="008445C8" w:rsidRDefault="00864D4D">
      <w:pPr>
        <w:suppressLineNumbers/>
        <w:spacing w:after="2"/>
      </w:pPr>
      <w:r>
        <w:rPr>
          <w:sz w:val="14"/>
        </w:rPr>
        <w:br/>
      </w:r>
      <w:r>
        <w:br/>
      </w:r>
    </w:p>
    <w:p w:rsidR="008445C8" w:rsidRDefault="00864D4D">
      <w:pPr>
        <w:suppressLineNumbers/>
      </w:pPr>
      <w:proofErr w:type="gramStart"/>
      <w:r>
        <w:rPr>
          <w:rFonts w:ascii="Times New Roman"/>
          <w:smallCaps/>
          <w:sz w:val="28"/>
        </w:rPr>
        <w:t>An Act relative to truck inspections.</w:t>
      </w:r>
      <w:proofErr w:type="gramEnd"/>
      <w:r>
        <w:br/>
      </w:r>
      <w:r>
        <w:br/>
      </w:r>
      <w:r>
        <w:br/>
      </w:r>
    </w:p>
    <w:p w:rsidR="008445C8" w:rsidRDefault="00864D4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64D4D" w:rsidRDefault="00864D4D" w:rsidP="00864D4D">
      <w:pPr>
        <w:spacing w:after="0"/>
      </w:pPr>
      <w:proofErr w:type="gramStart"/>
      <w:r>
        <w:t>SECTION 1.</w:t>
      </w:r>
      <w:proofErr w:type="gramEnd"/>
      <w:r>
        <w:t xml:space="preserve">  Subsection (b) of section 19L of chapter 90 of the General Laws, as most recently amended by chapter 192 of the acts of 2006, is hereby further amended by adding the following</w:t>
      </w:r>
      <w:proofErr w:type="gramStart"/>
      <w:r>
        <w:t>:-</w:t>
      </w:r>
      <w:proofErr w:type="gramEnd"/>
      <w:r>
        <w:t xml:space="preserve">  ; provided, further, that no such officer or department from a municipality with a population less than 150,000 shall conduct routine commercial carrier inspections or, without probable cause, a random inspection of a commercial carrier.</w:t>
      </w:r>
    </w:p>
    <w:p w:rsidR="00864D4D" w:rsidRDefault="00864D4D" w:rsidP="00864D4D">
      <w:pPr>
        <w:spacing w:after="0"/>
      </w:pPr>
    </w:p>
    <w:p w:rsidR="00864D4D" w:rsidRDefault="00864D4D" w:rsidP="00864D4D">
      <w:pPr>
        <w:spacing w:after="0"/>
      </w:pPr>
      <w:proofErr w:type="gramStart"/>
      <w:r>
        <w:t>SECTION 2.</w:t>
      </w:r>
      <w:proofErr w:type="gramEnd"/>
      <w:r>
        <w:t xml:space="preserve">  Said section 19L of said chapter 90 is hereby further amended by inserting after subsection (b) the following subsection:-</w:t>
      </w:r>
    </w:p>
    <w:p w:rsidR="00864D4D" w:rsidRDefault="00864D4D" w:rsidP="00864D4D">
      <w:pPr>
        <w:spacing w:after="0"/>
      </w:pPr>
    </w:p>
    <w:p w:rsidR="00864D4D" w:rsidRDefault="00864D4D" w:rsidP="00864D4D">
      <w:pPr>
        <w:spacing w:after="0"/>
      </w:pPr>
      <w:r>
        <w:tab/>
        <w:t>(b) (1/2). (1) The department of state police shall establish procedures for the certification of municipal police officers to enforce the commercial motor vehicle safety plan and regulations necessary to conduct commercial carrier inspections.  Municipal police officers shall not conduct routine commercial carrier inspections or, without probable cause, a random inspection of a commercial carrier unless so certified by the department of state police.  The procedures shall include, but not be limited to:</w:t>
      </w:r>
    </w:p>
    <w:p w:rsidR="00864D4D" w:rsidRDefault="00864D4D" w:rsidP="00864D4D">
      <w:pPr>
        <w:spacing w:after="0"/>
      </w:pPr>
    </w:p>
    <w:p w:rsidR="00864D4D" w:rsidRDefault="00864D4D" w:rsidP="00864D4D">
      <w:pPr>
        <w:spacing w:after="0"/>
      </w:pPr>
      <w:r>
        <w:tab/>
        <w:t>(a)  Initial maintenance and certification, to include:</w:t>
      </w:r>
    </w:p>
    <w:p w:rsidR="00864D4D" w:rsidRDefault="00864D4D" w:rsidP="00864D4D">
      <w:pPr>
        <w:spacing w:after="0"/>
      </w:pPr>
      <w:r>
        <w:tab/>
      </w:r>
      <w:r>
        <w:tab/>
      </w:r>
      <w:r>
        <w:tab/>
      </w:r>
      <w:proofErr w:type="spellStart"/>
      <w:proofErr w:type="gramStart"/>
      <w:r>
        <w:t>i</w:t>
      </w:r>
      <w:proofErr w:type="spellEnd"/>
      <w:r>
        <w:t xml:space="preserve"> .</w:t>
      </w:r>
      <w:proofErr w:type="gramEnd"/>
      <w:r>
        <w:t xml:space="preserve"> </w:t>
      </w:r>
      <w:proofErr w:type="gramStart"/>
      <w:r>
        <w:t>training</w:t>
      </w:r>
      <w:proofErr w:type="gramEnd"/>
      <w:r>
        <w:t>;</w:t>
      </w:r>
    </w:p>
    <w:p w:rsidR="00864D4D" w:rsidRDefault="00864D4D" w:rsidP="00864D4D">
      <w:pPr>
        <w:spacing w:after="0"/>
      </w:pPr>
      <w:r>
        <w:tab/>
      </w:r>
      <w:r>
        <w:tab/>
      </w:r>
      <w:r>
        <w:tab/>
        <w:t>ii</w:t>
      </w:r>
      <w:proofErr w:type="gramStart"/>
      <w:r>
        <w:t>.  continuing</w:t>
      </w:r>
      <w:proofErr w:type="gramEnd"/>
      <w:r>
        <w:t xml:space="preserve"> education, to be conducted minimally on an annual </w:t>
      </w:r>
      <w:r>
        <w:tab/>
      </w:r>
      <w:r>
        <w:tab/>
      </w:r>
      <w:r>
        <w:tab/>
      </w:r>
      <w:r>
        <w:tab/>
        <w:t>basis;</w:t>
      </w:r>
    </w:p>
    <w:p w:rsidR="00864D4D" w:rsidRDefault="00864D4D" w:rsidP="00864D4D">
      <w:pPr>
        <w:spacing w:after="0"/>
      </w:pPr>
      <w:r>
        <w:tab/>
      </w:r>
      <w:r>
        <w:tab/>
      </w:r>
      <w:r>
        <w:tab/>
        <w:t>iii</w:t>
      </w:r>
      <w:proofErr w:type="gramStart"/>
      <w:r>
        <w:t>.  testing</w:t>
      </w:r>
      <w:proofErr w:type="gramEnd"/>
      <w:r>
        <w:t>; and</w:t>
      </w:r>
    </w:p>
    <w:p w:rsidR="00864D4D" w:rsidRDefault="00864D4D" w:rsidP="00864D4D">
      <w:pPr>
        <w:spacing w:after="0"/>
      </w:pPr>
      <w:r>
        <w:tab/>
      </w:r>
      <w:r>
        <w:tab/>
      </w:r>
      <w:r>
        <w:tab/>
        <w:t>iv</w:t>
      </w:r>
      <w:proofErr w:type="gramStart"/>
      <w:r>
        <w:t>.  on</w:t>
      </w:r>
      <w:proofErr w:type="gramEnd"/>
      <w:r>
        <w:t xml:space="preserve">-the-job experience under the direct supervision of a </w:t>
      </w:r>
      <w:r>
        <w:tab/>
      </w:r>
      <w:r>
        <w:tab/>
      </w:r>
      <w:r>
        <w:tab/>
      </w:r>
      <w:r>
        <w:tab/>
      </w:r>
      <w:r>
        <w:tab/>
        <w:t>certified law enforcement official or training officer;</w:t>
      </w:r>
    </w:p>
    <w:p w:rsidR="00864D4D" w:rsidRDefault="00864D4D" w:rsidP="00864D4D">
      <w:pPr>
        <w:spacing w:after="0"/>
      </w:pPr>
      <w:r>
        <w:lastRenderedPageBreak/>
        <w:tab/>
        <w:t xml:space="preserve">(b)  Delineation of roles and responsibilities within the specific agency as it </w:t>
      </w:r>
      <w:r>
        <w:tab/>
      </w:r>
      <w:r>
        <w:tab/>
        <w:t>relates to coordinating efforts with the department of state police;</w:t>
      </w:r>
    </w:p>
    <w:p w:rsidR="00864D4D" w:rsidRDefault="00864D4D" w:rsidP="00864D4D">
      <w:pPr>
        <w:spacing w:after="0"/>
      </w:pPr>
      <w:r>
        <w:tab/>
        <w:t xml:space="preserve">(c)  Proscribed use of forms and other official documents related to said </w:t>
      </w:r>
      <w:r>
        <w:tab/>
        <w:t>certification;</w:t>
      </w:r>
    </w:p>
    <w:p w:rsidR="00864D4D" w:rsidRDefault="00864D4D" w:rsidP="00864D4D">
      <w:pPr>
        <w:spacing w:after="0"/>
      </w:pPr>
      <w:r>
        <w:tab/>
        <w:t xml:space="preserve">(d)  A fine and sanction structure that is consistent with that of the department of </w:t>
      </w:r>
      <w:r>
        <w:tab/>
        <w:t>state police.</w:t>
      </w:r>
    </w:p>
    <w:p w:rsidR="00864D4D" w:rsidRDefault="00864D4D" w:rsidP="00864D4D">
      <w:pPr>
        <w:spacing w:after="0"/>
      </w:pPr>
    </w:p>
    <w:p w:rsidR="00864D4D" w:rsidRDefault="00864D4D" w:rsidP="00864D4D">
      <w:pPr>
        <w:spacing w:after="0"/>
      </w:pPr>
      <w:r>
        <w:t>(2)  Commercial motor vehicle safety data collection, management and distribution by municipal law enforcement official of the commonwealth shall support the systems of the department of state police.</w:t>
      </w:r>
    </w:p>
    <w:p w:rsidR="00864D4D" w:rsidRDefault="00864D4D" w:rsidP="00864D4D">
      <w:pPr>
        <w:spacing w:after="0"/>
      </w:pPr>
    </w:p>
    <w:p w:rsidR="00864D4D" w:rsidRDefault="00864D4D" w:rsidP="00864D4D">
      <w:pPr>
        <w:spacing w:after="0"/>
      </w:pPr>
      <w:r>
        <w:t>(3)  The fine and sanction structure for violations of the commercial motor vehicle laws and regulations shall be consistent with those of the department of state police for each violation cited.</w:t>
      </w:r>
    </w:p>
    <w:p w:rsidR="00864D4D" w:rsidRDefault="00864D4D" w:rsidP="00864D4D">
      <w:pPr>
        <w:spacing w:after="0"/>
      </w:pPr>
    </w:p>
    <w:p w:rsidR="00864D4D" w:rsidRDefault="00864D4D" w:rsidP="00864D4D">
      <w:pPr>
        <w:spacing w:after="0"/>
      </w:pPr>
      <w:r>
        <w:t>(4)  All fines collected shall be deposited in a manner consistent with those fines issued by the department of state police.</w:t>
      </w:r>
    </w:p>
    <w:p w:rsidR="00864D4D" w:rsidRDefault="00864D4D" w:rsidP="00864D4D">
      <w:pPr>
        <w:spacing w:after="0"/>
      </w:pPr>
    </w:p>
    <w:p w:rsidR="00864D4D" w:rsidRDefault="00864D4D" w:rsidP="00864D4D">
      <w:pPr>
        <w:spacing w:after="0"/>
      </w:pPr>
      <w:r>
        <w:t>(5)  The department of state police, if necessary, shall establish reasonable fees sufficient to recover from municipal police departments the cost of training, continuing education, data collection and management, certifying and additional functions for law enforcement officials certified under this section.</w:t>
      </w:r>
    </w:p>
    <w:p w:rsidR="00864D4D" w:rsidRDefault="00864D4D" w:rsidP="00864D4D">
      <w:pPr>
        <w:spacing w:after="0"/>
      </w:pPr>
    </w:p>
    <w:p w:rsidR="00864D4D" w:rsidRDefault="00864D4D" w:rsidP="00864D4D">
      <w:pPr>
        <w:spacing w:after="0"/>
      </w:pPr>
      <w:r>
        <w:t xml:space="preserve">(6)  The municipal police departments for which law enforcement officials certified under this section work shall, to the extent practicable, adhere to the same requirements of 49 </w:t>
      </w:r>
      <w:smartTag w:uri="urn:schemas-microsoft-com:office:smarttags" w:element="stockticker">
        <w:r>
          <w:t>CFR</w:t>
        </w:r>
      </w:smartTag>
      <w:r>
        <w:t xml:space="preserve"> 350.00 of the federal motor carrier safety regulations.</w:t>
      </w:r>
    </w:p>
    <w:p w:rsidR="00864D4D" w:rsidRDefault="00864D4D" w:rsidP="00864D4D">
      <w:pPr>
        <w:spacing w:after="0"/>
      </w:pPr>
    </w:p>
    <w:p w:rsidR="008445C8" w:rsidRDefault="00864D4D" w:rsidP="00864D4D">
      <w:pPr>
        <w:spacing w:after="0"/>
      </w:pPr>
      <w:r>
        <w:t>(7)  The municipal law enforcement officials certified under this section shall be subject to periodic program reviews and, at the discretion of the department of state police, be required to submit a commercial vehicle safety plan that is consistent with and incorporated into the statewide enforcement plan.  The department of state police shall have the right to decertify any municipal law enforcement official or department that does not comply with the applicable federal laws or regulations or practices; provided, however, that the department of state police shall not unreasonably refuse to retrain any decertified official or department upon request.</w:t>
      </w:r>
    </w:p>
    <w:sectPr w:rsidR="008445C8" w:rsidSect="008445C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445C8"/>
    <w:rsid w:val="008445C8"/>
    <w:rsid w:val="00864D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864D4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3695</Characters>
  <Application>Microsoft Office Word</Application>
  <DocSecurity>0</DocSecurity>
  <Lines>30</Lines>
  <Paragraphs>8</Paragraphs>
  <ScaleCrop>false</ScaleCrop>
  <Company>LEG</Company>
  <LinksUpToDate>false</LinksUpToDate>
  <CharactersWithSpaces>4335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AAllen</cp:lastModifiedBy>
  <cp:revision>2</cp:revision>
  <dcterms:created xsi:type="dcterms:W3CDTF">2009-01-12T19:58:00Z</dcterms:created>
  <dcterms:modified xsi:type="dcterms:W3CDTF">2009-01-12T19:59:00Z</dcterms:modified>
</cp:coreProperties>
</file>