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2C" w:rsidRDefault="001C497C">
      <w:pPr>
        <w:suppressLineNumbers/>
        <w:spacing w:after="2"/>
        <w:jc w:val="center"/>
      </w:pPr>
      <w:r>
        <w:rPr>
          <w:rFonts w:ascii="Arial"/>
          <w:sz w:val="18"/>
        </w:rPr>
        <w:t>HOUSE DOCKET, NO.         FILED ON: 12/30/2008</w:t>
      </w:r>
    </w:p>
    <w:p w:rsidR="0017282C" w:rsidRDefault="001C497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497C" w:rsidP="00DB534B">
            <w:pPr>
              <w:suppressLineNumbers/>
              <w:jc w:val="right"/>
              <w:rPr>
                <w:b/>
                <w:sz w:val="28"/>
              </w:rPr>
            </w:pPr>
          </w:p>
        </w:tc>
      </w:tr>
    </w:tbl>
    <w:p w:rsidR="0017282C" w:rsidRDefault="001C497C">
      <w:pPr>
        <w:suppressLineNumbers/>
        <w:spacing w:before="2" w:after="2"/>
        <w:jc w:val="center"/>
      </w:pPr>
      <w:r>
        <w:rPr>
          <w:rFonts w:ascii="Old English Text MT"/>
          <w:sz w:val="32"/>
        </w:rPr>
        <w:t>The Commonwealth of Massachusetts</w:t>
      </w:r>
    </w:p>
    <w:p w:rsidR="0017282C" w:rsidRDefault="001C497C">
      <w:pPr>
        <w:suppressLineNumbers/>
        <w:spacing w:after="2"/>
        <w:jc w:val="center"/>
      </w:pPr>
      <w:r>
        <w:rPr>
          <w:rFonts w:ascii="Times New Roman"/>
          <w:b/>
          <w:sz w:val="32"/>
          <w:vertAlign w:val="superscript"/>
        </w:rPr>
        <w:t>_______________</w:t>
      </w:r>
    </w:p>
    <w:p w:rsidR="0017282C" w:rsidRDefault="001C497C">
      <w:pPr>
        <w:suppressLineNumbers/>
        <w:spacing w:before="2"/>
        <w:jc w:val="center"/>
      </w:pPr>
      <w:r>
        <w:rPr>
          <w:rFonts w:ascii="Times New Roman"/>
          <w:sz w:val="20"/>
        </w:rPr>
        <w:t>PRESENTED BY:</w:t>
      </w:r>
    </w:p>
    <w:p w:rsidR="0017282C" w:rsidRDefault="001C497C">
      <w:pPr>
        <w:suppressLineNumbers/>
        <w:spacing w:after="2"/>
        <w:jc w:val="center"/>
      </w:pPr>
      <w:r>
        <w:rPr>
          <w:rFonts w:ascii="Times New Roman"/>
          <w:b/>
          <w:sz w:val="24"/>
        </w:rPr>
        <w:t>James E. Vallee</w:t>
      </w:r>
    </w:p>
    <w:p w:rsidR="0017282C" w:rsidRDefault="001C497C">
      <w:pPr>
        <w:suppressLineNumbers/>
        <w:jc w:val="center"/>
      </w:pPr>
      <w:r>
        <w:rPr>
          <w:rFonts w:ascii="Times New Roman"/>
          <w:b/>
          <w:sz w:val="32"/>
          <w:vertAlign w:val="superscript"/>
        </w:rPr>
        <w:t>_______________</w:t>
      </w:r>
    </w:p>
    <w:p w:rsidR="0017282C" w:rsidRDefault="001C49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282C" w:rsidRDefault="001C497C">
      <w:pPr>
        <w:suppressLineNumbers/>
      </w:pPr>
      <w:r>
        <w:rPr>
          <w:rFonts w:ascii="Times New Roman"/>
          <w:sz w:val="20"/>
        </w:rPr>
        <w:tab/>
        <w:t>The undersigned legislators and/or citizens respectfully petition for the passage of the accompanying bill:</w:t>
      </w:r>
    </w:p>
    <w:p w:rsidR="0017282C" w:rsidRDefault="001C497C">
      <w:pPr>
        <w:suppressLineNumbers/>
        <w:spacing w:after="2"/>
        <w:jc w:val="center"/>
      </w:pPr>
      <w:proofErr w:type="gramStart"/>
      <w:r>
        <w:rPr>
          <w:rFonts w:ascii="Times New Roman"/>
          <w:sz w:val="24"/>
        </w:rPr>
        <w:t>An Act providing for an earl</w:t>
      </w:r>
      <w:r>
        <w:rPr>
          <w:rFonts w:ascii="Times New Roman"/>
          <w:sz w:val="24"/>
        </w:rPr>
        <w:t>y retirement incentive program for public employees.</w:t>
      </w:r>
      <w:proofErr w:type="gramEnd"/>
    </w:p>
    <w:p w:rsidR="0017282C" w:rsidRDefault="001C497C">
      <w:pPr>
        <w:suppressLineNumbers/>
        <w:spacing w:after="2"/>
        <w:jc w:val="center"/>
      </w:pPr>
      <w:r>
        <w:rPr>
          <w:rFonts w:ascii="Times New Roman"/>
          <w:b/>
          <w:sz w:val="32"/>
          <w:vertAlign w:val="superscript"/>
        </w:rPr>
        <w:t>_______________</w:t>
      </w:r>
    </w:p>
    <w:p w:rsidR="0017282C" w:rsidRDefault="001C497C">
      <w:pPr>
        <w:suppressLineNumbers/>
        <w:jc w:val="center"/>
      </w:pPr>
      <w:r>
        <w:rPr>
          <w:rFonts w:ascii="Times New Roman"/>
          <w:sz w:val="20"/>
        </w:rPr>
        <w:t>PETITION OF:</w:t>
      </w:r>
    </w:p>
    <w:p w:rsidR="0017282C" w:rsidRDefault="001728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282C">
            <w:tblPrEx>
              <w:tblCellMar>
                <w:top w:w="0" w:type="dxa"/>
                <w:bottom w:w="0" w:type="dxa"/>
              </w:tblCellMar>
            </w:tblPrEx>
            <w:tc>
              <w:tcPr>
                <w:tcW w:w="4500" w:type="dxa"/>
                <w:tcBorders>
                  <w:top w:val="nil"/>
                  <w:bottom w:val="single" w:sz="4" w:space="0" w:color="auto"/>
                  <w:right w:val="single" w:sz="4" w:space="0" w:color="auto"/>
                </w:tcBorders>
              </w:tcPr>
              <w:p w:rsidR="0017282C" w:rsidRDefault="001C49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282C" w:rsidRDefault="001C497C">
                <w:pPr>
                  <w:suppressLineNumbers/>
                  <w:spacing w:after="2"/>
                  <w:rPr>
                    <w:smallCaps/>
                  </w:rPr>
                </w:pPr>
                <w:r>
                  <w:rPr>
                    <w:rFonts w:ascii="Times New Roman"/>
                    <w:smallCaps/>
                    <w:sz w:val="24"/>
                  </w:rPr>
                  <w:t>District/Address:</w:t>
                </w:r>
              </w:p>
            </w:tc>
          </w:tr>
          <w:tr w:rsidR="0017282C">
            <w:tblPrEx>
              <w:tblCellMar>
                <w:top w:w="0" w:type="dxa"/>
                <w:bottom w:w="0" w:type="dxa"/>
              </w:tblCellMar>
            </w:tblPrEx>
            <w:tc>
              <w:tcPr>
                <w:tcW w:w="4500" w:type="dxa"/>
              </w:tcPr>
              <w:p w:rsidR="0017282C" w:rsidRDefault="001C497C">
                <w:pPr>
                  <w:suppressLineNumbers/>
                  <w:spacing w:after="2"/>
                  <w:rPr>
                    <w:rFonts w:ascii="Times New Roman"/>
                  </w:rPr>
                </w:pPr>
                <w:r>
                  <w:rPr>
                    <w:rFonts w:ascii="Times New Roman"/>
                  </w:rPr>
                  <w:t>James E. Vallee</w:t>
                </w:r>
              </w:p>
            </w:tc>
            <w:tc>
              <w:tcPr>
                <w:tcW w:w="4500" w:type="dxa"/>
              </w:tcPr>
              <w:p w:rsidR="0017282C" w:rsidRDefault="001C497C">
                <w:pPr>
                  <w:suppressLineNumbers/>
                  <w:spacing w:after="2"/>
                  <w:rPr>
                    <w:rFonts w:ascii="Times New Roman"/>
                  </w:rPr>
                </w:pPr>
                <w:r>
                  <w:rPr>
                    <w:rFonts w:ascii="Times New Roman"/>
                  </w:rPr>
                  <w:t>10th Norfolk</w:t>
                </w:r>
              </w:p>
            </w:tc>
          </w:tr>
        </w:tbl>
      </w:sdtContent>
    </w:sdt>
    <w:p w:rsidR="0017282C" w:rsidRDefault="001C497C">
      <w:pPr>
        <w:suppressLineNumbers/>
      </w:pPr>
      <w:r>
        <w:br w:type="page"/>
      </w:r>
    </w:p>
    <w:p w:rsidR="0017282C" w:rsidRDefault="001C497C">
      <w:pPr>
        <w:suppressLineNumbers/>
        <w:jc w:val="center"/>
      </w:pPr>
      <w:r>
        <w:rPr>
          <w:rFonts w:ascii="Times New Roman"/>
          <w:sz w:val="24"/>
        </w:rPr>
        <w:lastRenderedPageBreak/>
        <w:t>[SIMILAR MATTER FILED IN PREVIOUS SESSION</w:t>
      </w:r>
      <w:r>
        <w:rPr>
          <w:rFonts w:ascii="Times New Roman"/>
          <w:sz w:val="24"/>
        </w:rPr>
        <w:br/>
        <w:t xml:space="preserve">SEE HOUSE, NO. 2775 </w:t>
      </w:r>
      <w:proofErr w:type="gramStart"/>
      <w:r>
        <w:rPr>
          <w:rFonts w:ascii="Times New Roman"/>
          <w:sz w:val="24"/>
        </w:rPr>
        <w:t>OF .]</w:t>
      </w:r>
      <w:proofErr w:type="gramEnd"/>
    </w:p>
    <w:p w:rsidR="0017282C" w:rsidRDefault="001C497C">
      <w:pPr>
        <w:suppressLineNumbers/>
        <w:spacing w:before="2" w:after="2"/>
        <w:jc w:val="center"/>
      </w:pPr>
      <w:r>
        <w:rPr>
          <w:rFonts w:ascii="Old English Text MT"/>
          <w:sz w:val="32"/>
        </w:rPr>
        <w:t>The Commonwealth of Massachusetts</w:t>
      </w:r>
      <w:r>
        <w:rPr>
          <w:rFonts w:ascii="Old English Text MT"/>
          <w:sz w:val="32"/>
        </w:rPr>
        <w:br/>
      </w:r>
    </w:p>
    <w:p w:rsidR="0017282C" w:rsidRDefault="001C497C">
      <w:pPr>
        <w:suppressLineNumbers/>
        <w:spacing w:after="2"/>
        <w:jc w:val="center"/>
      </w:pPr>
      <w:r>
        <w:rPr>
          <w:rFonts w:ascii="Times New Roman"/>
          <w:b/>
          <w:sz w:val="24"/>
          <w:vertAlign w:val="superscript"/>
        </w:rPr>
        <w:t>_______________</w:t>
      </w:r>
    </w:p>
    <w:p w:rsidR="0017282C" w:rsidRDefault="001C497C">
      <w:pPr>
        <w:suppressLineNumbers/>
        <w:spacing w:after="2"/>
        <w:jc w:val="center"/>
      </w:pPr>
      <w:r>
        <w:rPr>
          <w:rFonts w:ascii="Times New Roman"/>
          <w:b/>
          <w:sz w:val="18"/>
        </w:rPr>
        <w:t>In the Year Two Thousand and Nine</w:t>
      </w:r>
    </w:p>
    <w:p w:rsidR="0017282C" w:rsidRDefault="001C497C">
      <w:pPr>
        <w:suppressLineNumbers/>
        <w:spacing w:after="2"/>
        <w:jc w:val="center"/>
      </w:pPr>
      <w:r>
        <w:rPr>
          <w:rFonts w:ascii="Times New Roman"/>
          <w:b/>
          <w:sz w:val="24"/>
          <w:vertAlign w:val="superscript"/>
        </w:rPr>
        <w:t>_______________</w:t>
      </w:r>
    </w:p>
    <w:p w:rsidR="0017282C" w:rsidRDefault="001C497C">
      <w:pPr>
        <w:suppressLineNumbers/>
        <w:spacing w:after="2"/>
      </w:pPr>
      <w:r>
        <w:rPr>
          <w:sz w:val="14"/>
        </w:rPr>
        <w:br/>
      </w:r>
      <w:r>
        <w:br/>
      </w:r>
    </w:p>
    <w:p w:rsidR="0017282C" w:rsidRDefault="001C497C">
      <w:pPr>
        <w:suppressLineNumbers/>
      </w:pPr>
      <w:r>
        <w:rPr>
          <w:rFonts w:ascii="Times New Roman"/>
          <w:smallCaps/>
          <w:sz w:val="28"/>
        </w:rPr>
        <w:t>An Act providing for an early retirement incentive program for public employees</w:t>
      </w:r>
      <w:proofErr w:type="gramStart"/>
      <w:r>
        <w:rPr>
          <w:rFonts w:ascii="Times New Roman"/>
          <w:smallCaps/>
          <w:sz w:val="28"/>
        </w:rPr>
        <w:t>..</w:t>
      </w:r>
      <w:proofErr w:type="gramEnd"/>
      <w:r>
        <w:br/>
      </w:r>
      <w:r>
        <w:br/>
      </w:r>
      <w:r>
        <w:br/>
      </w:r>
    </w:p>
    <w:p w:rsidR="0017282C" w:rsidRDefault="001C497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C497C" w:rsidRPr="00C5358B" w:rsidRDefault="001C497C" w:rsidP="001C497C">
      <w:pPr>
        <w:ind w:left="360" w:hanging="360"/>
        <w:jc w:val="both"/>
        <w:rPr>
          <w:iCs/>
          <w:sz w:val="20"/>
          <w:szCs w:val="20"/>
        </w:rPr>
      </w:pPr>
      <w:r>
        <w:rPr>
          <w:rFonts w:ascii="Times New Roman"/>
        </w:rPr>
        <w:tab/>
      </w:r>
    </w:p>
    <w:p w:rsidR="001C497C" w:rsidRPr="001C497C" w:rsidRDefault="001C497C" w:rsidP="001C497C">
      <w:pPr>
        <w:jc w:val="both"/>
        <w:rPr>
          <w:rFonts w:ascii="Times New Roman" w:hAnsi="Times New Roman" w:cs="Times New Roman"/>
          <w:sz w:val="20"/>
        </w:rPr>
      </w:pPr>
      <w:bookmarkStart w:id="0" w:name="BillText"/>
      <w:bookmarkEnd w:id="0"/>
      <w:proofErr w:type="gramStart"/>
      <w:r w:rsidRPr="001C497C">
        <w:rPr>
          <w:rFonts w:ascii="Times New Roman" w:hAnsi="Times New Roman" w:cs="Times New Roman"/>
          <w:sz w:val="20"/>
        </w:rPr>
        <w:t>SECTION 1.</w:t>
      </w:r>
      <w:proofErr w:type="gramEnd"/>
      <w:r w:rsidRPr="001C497C">
        <w:rPr>
          <w:rFonts w:ascii="Times New Roman" w:hAnsi="Times New Roman" w:cs="Times New Roman"/>
          <w:sz w:val="20"/>
        </w:rPr>
        <w:t>  Notwithstanding the provisions of Chapter 32 of the General Laws or any other general or special law to the contrary, the state board of retirement, established under section 18 of chapter 10 of the General Laws, shall establish and implement a retirement incentive program for public employees, provided, however, that in order to be deemed eligible by said board for any of the benefit options under the retirement incentive program, an employee (</w:t>
      </w:r>
      <w:proofErr w:type="spellStart"/>
      <w:r w:rsidRPr="001C497C">
        <w:rPr>
          <w:rFonts w:ascii="Times New Roman" w:hAnsi="Times New Roman" w:cs="Times New Roman"/>
          <w:sz w:val="20"/>
        </w:rPr>
        <w:t>i</w:t>
      </w:r>
      <w:proofErr w:type="spellEnd"/>
      <w:r w:rsidRPr="001C497C">
        <w:rPr>
          <w:rFonts w:ascii="Times New Roman" w:hAnsi="Times New Roman" w:cs="Times New Roman"/>
          <w:sz w:val="20"/>
        </w:rPr>
        <w:t>) shall be eligible to receive a superannuation retirement allowance in accordance with the provisions of law upon the date of retirement requested in his written application for retirement with said board; (ii) shall have filed such written application with said board.</w:t>
      </w:r>
    </w:p>
    <w:p w:rsidR="001C497C" w:rsidRPr="001C497C" w:rsidRDefault="001C497C" w:rsidP="001C497C">
      <w:pPr>
        <w:jc w:val="both"/>
        <w:rPr>
          <w:rFonts w:ascii="Times New Roman" w:hAnsi="Times New Roman" w:cs="Times New Roman"/>
          <w:sz w:val="20"/>
        </w:rPr>
      </w:pPr>
      <w:r w:rsidRPr="001C497C">
        <w:rPr>
          <w:rFonts w:ascii="Times New Roman" w:hAnsi="Times New Roman" w:cs="Times New Roman"/>
          <w:sz w:val="20"/>
        </w:rPr>
        <w:t> </w:t>
      </w:r>
    </w:p>
    <w:p w:rsidR="001C497C" w:rsidRPr="001C497C" w:rsidRDefault="001C497C" w:rsidP="001C497C">
      <w:pPr>
        <w:jc w:val="both"/>
        <w:rPr>
          <w:rFonts w:ascii="Times New Roman" w:hAnsi="Times New Roman" w:cs="Times New Roman"/>
          <w:sz w:val="20"/>
        </w:rPr>
      </w:pPr>
      <w:r w:rsidRPr="001C497C">
        <w:rPr>
          <w:rFonts w:ascii="Times New Roman" w:hAnsi="Times New Roman" w:cs="Times New Roman"/>
          <w:sz w:val="20"/>
        </w:rPr>
        <w:t xml:space="preserve">      </w:t>
      </w:r>
      <w:proofErr w:type="gramStart"/>
      <w:r w:rsidRPr="001C497C">
        <w:rPr>
          <w:rFonts w:ascii="Times New Roman" w:hAnsi="Times New Roman" w:cs="Times New Roman"/>
          <w:sz w:val="20"/>
        </w:rPr>
        <w:t>SECTION 2.</w:t>
      </w:r>
      <w:proofErr w:type="gramEnd"/>
      <w:r w:rsidRPr="001C497C">
        <w:rPr>
          <w:rFonts w:ascii="Times New Roman" w:hAnsi="Times New Roman" w:cs="Times New Roman"/>
          <w:sz w:val="20"/>
        </w:rPr>
        <w:t>  Each employee applying for the early incentive retirement shall request and receive a combination of years of creditable service and years of age, the sum of which shall not be greater than ten years, for the purposes of determining his superannuation retirement allowance.</w:t>
      </w:r>
    </w:p>
    <w:p w:rsidR="001C497C" w:rsidRPr="001C497C" w:rsidRDefault="001C497C" w:rsidP="001C497C">
      <w:pPr>
        <w:jc w:val="both"/>
        <w:rPr>
          <w:rFonts w:ascii="Times New Roman" w:hAnsi="Times New Roman" w:cs="Times New Roman"/>
          <w:sz w:val="20"/>
        </w:rPr>
      </w:pPr>
    </w:p>
    <w:p w:rsidR="001C497C" w:rsidRPr="001C497C" w:rsidRDefault="001C497C" w:rsidP="001C497C">
      <w:pPr>
        <w:jc w:val="both"/>
        <w:rPr>
          <w:rFonts w:ascii="Times New Roman" w:hAnsi="Times New Roman" w:cs="Times New Roman"/>
          <w:sz w:val="20"/>
        </w:rPr>
      </w:pPr>
      <w:r w:rsidRPr="001C497C">
        <w:rPr>
          <w:rFonts w:ascii="Times New Roman" w:hAnsi="Times New Roman" w:cs="Times New Roman"/>
          <w:sz w:val="20"/>
        </w:rPr>
        <w:t xml:space="preserve">      </w:t>
      </w:r>
      <w:proofErr w:type="gramStart"/>
      <w:r w:rsidRPr="001C497C">
        <w:rPr>
          <w:rFonts w:ascii="Times New Roman" w:hAnsi="Times New Roman" w:cs="Times New Roman"/>
          <w:sz w:val="20"/>
        </w:rPr>
        <w:t>SECTION 3.</w:t>
      </w:r>
      <w:proofErr w:type="gramEnd"/>
      <w:r w:rsidRPr="001C497C">
        <w:rPr>
          <w:rFonts w:ascii="Times New Roman" w:hAnsi="Times New Roman" w:cs="Times New Roman"/>
          <w:sz w:val="20"/>
        </w:rPr>
        <w:t xml:space="preserve">  This act shall take effect on passage. </w:t>
      </w:r>
    </w:p>
    <w:p w:rsidR="001C497C" w:rsidRPr="00C5358B" w:rsidRDefault="001C497C" w:rsidP="001C497C">
      <w:pPr>
        <w:jc w:val="both"/>
        <w:rPr>
          <w:sz w:val="20"/>
        </w:rPr>
      </w:pPr>
    </w:p>
    <w:p w:rsidR="0017282C" w:rsidRDefault="0017282C">
      <w:pPr>
        <w:spacing w:line="336" w:lineRule="auto"/>
      </w:pPr>
    </w:p>
    <w:sectPr w:rsidR="0017282C" w:rsidSect="001728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282C"/>
    <w:rsid w:val="0017282C"/>
    <w:rsid w:val="001C4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97C"/>
    <w:rPr>
      <w:rFonts w:ascii="Tahoma" w:hAnsi="Tahoma" w:cs="Tahoma"/>
      <w:sz w:val="16"/>
      <w:szCs w:val="16"/>
    </w:rPr>
  </w:style>
  <w:style w:type="character" w:styleId="LineNumber">
    <w:name w:val="line number"/>
    <w:basedOn w:val="DefaultParagraphFont"/>
    <w:uiPriority w:val="99"/>
    <w:semiHidden/>
    <w:unhideWhenUsed/>
    <w:rsid w:val="001C49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0</DocSecurity>
  <Lines>14</Lines>
  <Paragraphs>4</Paragraphs>
  <ScaleCrop>false</ScaleCrop>
  <Company>LEG</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2</cp:revision>
  <dcterms:created xsi:type="dcterms:W3CDTF">2008-12-30T20:18:00Z</dcterms:created>
  <dcterms:modified xsi:type="dcterms:W3CDTF">2008-12-30T20:18:00Z</dcterms:modified>
</cp:coreProperties>
</file>