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4788B" w:rsidRDefault="00FC4637">
      <w:pPr>
        <w:suppressLineNumbers/>
        <w:spacing w:after="2"/>
        <w:jc w:val="center"/>
      </w:pPr>
      <w:r>
        <w:rPr>
          <w:rFonts w:ascii="Arial"/>
          <w:sz w:val="18"/>
        </w:rPr>
        <w:t>HOUSE DOCKET, NO.         FILED ON: 12/30/2008</w:t>
      </w:r>
    </w:p>
    <w:p w:rsidR="0094788B" w:rsidRDefault="00FC4637">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B263B">
            <w:pPr>
              <w:suppressLineNumbers/>
              <w:jc w:val="right"/>
              <w:rPr>
                <w:b/>
                <w:sz w:val="28"/>
              </w:rPr>
            </w:pPr>
          </w:p>
        </w:tc>
      </w:tr>
    </w:tbl>
    <w:p w:rsidR="0094788B" w:rsidRDefault="00FC4637">
      <w:pPr>
        <w:suppressLineNumbers/>
        <w:spacing w:before="2" w:after="2"/>
        <w:jc w:val="center"/>
      </w:pPr>
      <w:r>
        <w:rPr>
          <w:rFonts w:ascii="Old English Text MT"/>
          <w:sz w:val="32"/>
        </w:rPr>
        <w:t>The Commonwealth of Massachusetts</w:t>
      </w:r>
    </w:p>
    <w:p w:rsidR="0094788B" w:rsidRDefault="00FC4637">
      <w:pPr>
        <w:suppressLineNumbers/>
        <w:spacing w:after="2"/>
        <w:jc w:val="center"/>
      </w:pPr>
      <w:r>
        <w:rPr>
          <w:rFonts w:ascii="Times New Roman"/>
          <w:b/>
          <w:sz w:val="32"/>
          <w:vertAlign w:val="superscript"/>
        </w:rPr>
        <w:t>_______________</w:t>
      </w:r>
    </w:p>
    <w:p w:rsidR="0094788B" w:rsidRDefault="00FC4637">
      <w:pPr>
        <w:suppressLineNumbers/>
        <w:spacing w:before="2"/>
        <w:jc w:val="center"/>
      </w:pPr>
      <w:r>
        <w:rPr>
          <w:rFonts w:ascii="Times New Roman"/>
          <w:sz w:val="20"/>
        </w:rPr>
        <w:t>PRESENTED BY:</w:t>
      </w:r>
    </w:p>
    <w:p w:rsidR="0094788B" w:rsidRDefault="00FC4637">
      <w:pPr>
        <w:suppressLineNumbers/>
        <w:spacing w:after="2"/>
        <w:jc w:val="center"/>
      </w:pPr>
      <w:r>
        <w:rPr>
          <w:rFonts w:ascii="Times New Roman"/>
          <w:b/>
          <w:sz w:val="24"/>
        </w:rPr>
        <w:t>James E. Vallee</w:t>
      </w:r>
    </w:p>
    <w:p w:rsidR="0094788B" w:rsidRDefault="00FC4637">
      <w:pPr>
        <w:suppressLineNumbers/>
        <w:jc w:val="center"/>
      </w:pPr>
      <w:r>
        <w:rPr>
          <w:rFonts w:ascii="Times New Roman"/>
          <w:b/>
          <w:sz w:val="32"/>
          <w:vertAlign w:val="superscript"/>
        </w:rPr>
        <w:t>_______________</w:t>
      </w:r>
    </w:p>
    <w:p w:rsidR="0094788B" w:rsidRDefault="00FC46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788B" w:rsidRDefault="00FC4637">
      <w:pPr>
        <w:suppressLineNumbers/>
      </w:pPr>
      <w:r>
        <w:rPr>
          <w:rFonts w:ascii="Times New Roman"/>
          <w:sz w:val="20"/>
        </w:rPr>
        <w:tab/>
        <w:t>The undersigned legislators and/or citizens respectfully petition for the passage of the accompanying bill:</w:t>
      </w:r>
    </w:p>
    <w:p w:rsidR="0094788B" w:rsidRDefault="00FC4637">
      <w:pPr>
        <w:suppressLineNumbers/>
        <w:spacing w:after="2"/>
        <w:jc w:val="center"/>
      </w:pPr>
      <w:r>
        <w:rPr>
          <w:rFonts w:ascii="Times New Roman"/>
          <w:sz w:val="24"/>
        </w:rPr>
        <w:t>An Act clarifying, updating and making technical corrections to the conflict of interest law.</w:t>
      </w:r>
    </w:p>
    <w:p w:rsidR="0094788B" w:rsidRDefault="00FC4637">
      <w:pPr>
        <w:suppressLineNumbers/>
        <w:spacing w:after="2"/>
        <w:jc w:val="center"/>
      </w:pPr>
      <w:r>
        <w:rPr>
          <w:rFonts w:ascii="Times New Roman"/>
          <w:b/>
          <w:sz w:val="32"/>
          <w:vertAlign w:val="superscript"/>
        </w:rPr>
        <w:t>_______________</w:t>
      </w:r>
    </w:p>
    <w:p w:rsidR="0094788B" w:rsidRDefault="00FC4637">
      <w:pPr>
        <w:suppressLineNumbers/>
        <w:jc w:val="center"/>
      </w:pPr>
      <w:r>
        <w:rPr>
          <w:rFonts w:ascii="Times New Roman"/>
          <w:sz w:val="20"/>
        </w:rPr>
        <w:t>PETITION OF:</w:t>
      </w:r>
    </w:p>
    <w:p w:rsidR="0094788B" w:rsidRDefault="0094788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E. Vallee</w:t>
                </w:r>
              </w:p>
            </w:tc>
            <w:tc>
              <w:tcPr>
                <w:tcW w:w="4500" w:type="dxa"/>
              </w:tcPr>
              <w:p>
                <w:pPr>
                  <w:suppressLineNumbers/>
                  <w:spacing w:after="2"/>
                  <w:rPr>
                    <w:rFonts w:ascii="Times New Roman"/>
                    <w:sz w:val="22"/>
                  </w:rPr>
                </w:pPr>
                <w:r>
                  <w:rPr>
                    <w:rFonts w:ascii="Times New Roman"/>
                    <w:sz w:val="22"/>
                  </w:rPr>
                  <w:t>10th Norfolk</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bl>
      </w:sdtContent>
    </w:sdt>
    <w:p w:rsidR="0094788B" w:rsidRDefault="00FC4637">
      <w:pPr>
        <w:suppressLineNumbers/>
      </w:pPr>
      <w:r>
        <w:br w:type="page"/>
      </w:r>
    </w:p>
    <w:p w:rsidR="0094788B" w:rsidRDefault="00FC4637">
      <w:pPr>
        <w:suppressLineNumbers/>
        <w:jc w:val="center"/>
      </w:pPr>
      <w:r>
        <w:rPr>
          <w:rFonts w:ascii="Times New Roman"/>
          <w:sz w:val="24"/>
        </w:rPr>
        <w:lastRenderedPageBreak/>
        <w:t>[SIMILAR MATTER FILED IN PREVIOUS SESSION</w:t>
      </w:r>
      <w:r>
        <w:rPr>
          <w:rFonts w:ascii="Times New Roman"/>
          <w:sz w:val="24"/>
        </w:rPr>
        <w:br/>
        <w:t>SEE HOUSE, NO. 3257 OF .]</w:t>
      </w:r>
    </w:p>
    <w:p w:rsidR="0094788B" w:rsidRDefault="00FC4637">
      <w:pPr>
        <w:suppressLineNumbers/>
        <w:spacing w:before="2" w:after="2"/>
        <w:jc w:val="center"/>
      </w:pPr>
      <w:r>
        <w:rPr>
          <w:rFonts w:ascii="Old English Text MT"/>
          <w:sz w:val="32"/>
        </w:rPr>
        <w:t>The Commonwealth of Massachusetts</w:t>
      </w:r>
      <w:r>
        <w:rPr>
          <w:rFonts w:ascii="Old English Text MT"/>
          <w:sz w:val="32"/>
        </w:rPr>
        <w:br/>
      </w:r>
    </w:p>
    <w:p w:rsidR="0094788B" w:rsidRDefault="00FC4637">
      <w:pPr>
        <w:suppressLineNumbers/>
        <w:spacing w:after="2"/>
        <w:jc w:val="center"/>
      </w:pPr>
      <w:r>
        <w:rPr>
          <w:rFonts w:ascii="Times New Roman"/>
          <w:b/>
          <w:sz w:val="24"/>
          <w:vertAlign w:val="superscript"/>
        </w:rPr>
        <w:t>_______________</w:t>
      </w:r>
    </w:p>
    <w:p w:rsidR="0094788B" w:rsidRDefault="00FC4637">
      <w:pPr>
        <w:suppressLineNumbers/>
        <w:spacing w:after="2"/>
        <w:jc w:val="center"/>
      </w:pPr>
      <w:r>
        <w:rPr>
          <w:rFonts w:ascii="Times New Roman"/>
          <w:b/>
          <w:sz w:val="18"/>
        </w:rPr>
        <w:t>In the Year Two Thousand and Nine</w:t>
      </w:r>
    </w:p>
    <w:p w:rsidR="0094788B" w:rsidRDefault="00FC4637">
      <w:pPr>
        <w:suppressLineNumbers/>
        <w:spacing w:after="2"/>
        <w:jc w:val="center"/>
      </w:pPr>
      <w:r>
        <w:rPr>
          <w:rFonts w:ascii="Times New Roman"/>
          <w:b/>
          <w:sz w:val="24"/>
          <w:vertAlign w:val="superscript"/>
        </w:rPr>
        <w:t>_______________</w:t>
      </w:r>
    </w:p>
    <w:p w:rsidR="0094788B" w:rsidRDefault="00FC4637">
      <w:pPr>
        <w:suppressLineNumbers/>
        <w:spacing w:after="2"/>
      </w:pPr>
      <w:r>
        <w:rPr>
          <w:sz w:val="14"/>
        </w:rPr>
        <w:br/>
      </w:r>
      <w:r>
        <w:br/>
      </w:r>
    </w:p>
    <w:p w:rsidR="0094788B" w:rsidRDefault="00FC4637">
      <w:pPr>
        <w:suppressLineNumbers/>
      </w:pPr>
      <w:r>
        <w:rPr>
          <w:rFonts w:ascii="Times New Roman"/>
          <w:smallCaps/>
          <w:sz w:val="28"/>
        </w:rPr>
        <w:t>An Act clarifying, updating and making technical corrections to the conflict of interest law..</w:t>
      </w:r>
      <w:r>
        <w:br/>
      </w:r>
      <w:r>
        <w:br/>
      </w:r>
      <w:r>
        <w:br/>
      </w:r>
    </w:p>
    <w:p w:rsidR="0094788B" w:rsidRDefault="00FC46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B263B" w:rsidR="00FC4637" w:rsidP="00FC4637" w:rsidRDefault="00FC4637">
      <w:pPr>
        <w:jc w:val="both"/>
        <w:rPr>
          <w:rFonts w:ascii="Times New Roman" w:hAnsi="Times New Roman" w:cs="Times New Roman"/>
          <w:snapToGrid w:val="0"/>
          <w:sz w:val="20"/>
        </w:rPr>
      </w:pPr>
      <w:r>
        <w:rPr>
          <w:rFonts w:ascii="Times New Roman"/>
        </w:rPr>
        <w:tab/>
      </w:r>
      <w:r w:rsidRPr="001B263B">
        <w:rPr>
          <w:rFonts w:ascii="Times New Roman" w:hAnsi="Times New Roman" w:cs="Times New Roman"/>
          <w:sz w:val="20"/>
        </w:rPr>
        <w:t xml:space="preserve">SECTION 1. </w:t>
      </w:r>
      <w:r w:rsidRPr="001B263B">
        <w:rPr>
          <w:rFonts w:ascii="Times New Roman" w:hAnsi="Times New Roman" w:cs="Times New Roman"/>
          <w:snapToGrid w:val="0"/>
          <w:sz w:val="20"/>
        </w:rPr>
        <w:t xml:space="preserve">Section 4 of chapter 268A of the General Laws, as appearing in the 2004 Official Edition, is hereby amended by inserting after paragraph (c) the following paragraph:-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 xml:space="preserve">(d) No partner of a state employee shall knowingly act as agent or attorney for anyone other than the commonwealth in connection with any particular matter </w:t>
      </w:r>
      <w:r w:rsidRPr="001B263B">
        <w:rPr>
          <w:rFonts w:ascii="Times New Roman" w:hAnsi="Times New Roman" w:cs="Times New Roman"/>
          <w:sz w:val="20"/>
        </w:rPr>
        <w:lastRenderedPageBreak/>
        <w:t>in which the commonwealth or a state agency is a party or has a direct and substantial interest and in which the state employee participates or has participated as a state employee or which is the subject of his official responsibility.</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2.</w:t>
      </w:r>
      <w:r w:rsidRPr="001B263B">
        <w:rPr>
          <w:rFonts w:ascii="Times New Roman" w:hAnsi="Times New Roman" w:cs="Times New Roman"/>
          <w:sz w:val="20"/>
        </w:rPr>
        <w:tab/>
        <w:t>Section 4 of said chapter 268A, as so appearing, is hereby amended by striking out the sixth paragraph and inserting in place thereof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A special state employee shall be subject to paragraphs (a) and (c) only in relation to a particular matter (a) in which he has at any time participated as a state employee, or (b) which is or within 1 year has been a subject of his official responsibility, or (c) which is pending in the state agency in which he is serving.  Clause (c) of the preceding sentence shall not apply in the case of a special state employee who serves for no more than 200 hours during a calendar year.</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3.  Section 4 of said chapter 268A, as so appearing, is hereby further amended by adding after the sixth paragraph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If a partner of a member of the general court or of a special state employee is also a member of another partnership in which the member of the general court or special state employee has no interest, the activities of the latter partnership in which the member of the general court or special state employee takes no part shall not thereby be subject to clause (c) or (d).</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lastRenderedPageBreak/>
        <w:t xml:space="preserve">SECTION 4. Section 4 of said chapter 268A, as so appearing, is hereby further amended in line 57 by striking the words:- “present or former.” </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5.  Section 5</w:t>
      </w:r>
      <w:r w:rsidRPr="001B263B">
        <w:rPr>
          <w:rFonts w:ascii="Times New Roman" w:hAnsi="Times New Roman" w:cs="Times New Roman"/>
          <w:snapToGrid w:val="0"/>
          <w:sz w:val="20"/>
        </w:rPr>
        <w:t xml:space="preserve"> of said chapter 268A, as so appearing, is hereby amended by striking out paragraph (d).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6.  Section 5</w:t>
      </w:r>
      <w:r w:rsidRPr="001B263B">
        <w:rPr>
          <w:rFonts w:ascii="Times New Roman" w:hAnsi="Times New Roman" w:cs="Times New Roman"/>
          <w:snapToGrid w:val="0"/>
          <w:sz w:val="20"/>
        </w:rPr>
        <w:t xml:space="preserve"> of said chapter 268A, as so appearing, in the 2004 Official Edition, is hereby amended in line 26 by inserting after the word “legislative” the following words:- or executive</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pStyle w:val="NormalWeb"/>
        <w:jc w:val="both"/>
        <w:rPr>
          <w:sz w:val="20"/>
        </w:rPr>
      </w:pPr>
      <w:r w:rsidRPr="001B263B">
        <w:rPr>
          <w:sz w:val="20"/>
        </w:rPr>
        <w:t xml:space="preserve">SECTION 7. Section 5 of said chapter 268A, as so appearing, </w:t>
      </w:r>
      <w:r w:rsidRPr="001B263B">
        <w:rPr>
          <w:snapToGrid w:val="0"/>
          <w:sz w:val="20"/>
        </w:rPr>
        <w:t>is hereby further amended in lines 43 and 44 by striking out the words:- “member of the general court or a special state employee or of a”</w:t>
      </w:r>
    </w:p>
    <w:p w:rsidRPr="001B263B" w:rsidR="00FC4637" w:rsidP="00FC4637" w:rsidRDefault="00FC4637">
      <w:pPr>
        <w:pStyle w:val="NormalWeb"/>
        <w:jc w:val="both"/>
        <w:rPr>
          <w:sz w:val="20"/>
        </w:rPr>
      </w:pPr>
      <w:r w:rsidRPr="001B263B">
        <w:rPr>
          <w:sz w:val="20"/>
        </w:rPr>
        <w:t>SECTION 8. Section 5</w:t>
      </w:r>
      <w:r w:rsidRPr="001B263B">
        <w:rPr>
          <w:snapToGrid w:val="0"/>
          <w:sz w:val="20"/>
        </w:rPr>
        <w:t xml:space="preserve"> of said chapter 268A</w:t>
      </w:r>
      <w:r w:rsidRPr="001B263B">
        <w:rPr>
          <w:sz w:val="20"/>
        </w:rPr>
        <w:t xml:space="preserve">, as so appearing, </w:t>
      </w:r>
      <w:r w:rsidRPr="001B263B">
        <w:rPr>
          <w:snapToGrid w:val="0"/>
          <w:sz w:val="20"/>
        </w:rPr>
        <w:t>is hereby further amended in line 49 by striking out the “words:- present or”</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9.</w:t>
      </w:r>
      <w:r w:rsidRPr="001B263B">
        <w:rPr>
          <w:rFonts w:ascii="Times New Roman" w:hAnsi="Times New Roman" w:cs="Times New Roman"/>
          <w:sz w:val="20"/>
        </w:rPr>
        <w:tab/>
        <w:t xml:space="preserve">Section 5 </w:t>
      </w:r>
      <w:r w:rsidRPr="001B263B">
        <w:rPr>
          <w:rFonts w:ascii="Times New Roman" w:hAnsi="Times New Roman" w:cs="Times New Roman"/>
          <w:snapToGrid w:val="0"/>
          <w:sz w:val="20"/>
        </w:rPr>
        <w:t>of chapter 268A of the General Laws, as so appearing, is hereby amended by inserting after the last paragraph the following paragraph:-</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napToGrid w:val="0"/>
          <w:sz w:val="20"/>
        </w:rPr>
        <w:t>This section shall not prevent a former state employee from giving testimony under oath or making statements required to be made under penalty for perjury or contempt.</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lastRenderedPageBreak/>
        <w:t>SECTION 10.</w:t>
      </w:r>
      <w:r w:rsidRPr="001B263B">
        <w:rPr>
          <w:rFonts w:ascii="Times New Roman" w:hAnsi="Times New Roman" w:cs="Times New Roman"/>
          <w:snapToGrid w:val="0"/>
          <w:sz w:val="20"/>
        </w:rPr>
        <w:tab/>
        <w:t xml:space="preserve">Section 11 of said chapter 268A, as so appearing, is hereby amended by inserting after paragraph (c) the following paragraph (d):-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(d) No partner of a county employee shall knowingly act as agent or attorney for anyone other than the county in connection with any particular matter in which the county or a county agency of the same county is a party or has a direct and substantial interest and in which the county employee participates or has participated as a county employee or which is the subject of his official responsibility.</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11. Section 11 of said chapter 268A, as so appearing, is hereby further amended by adding after the fifth paragraph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If a partner of a special county employee is also a member of another partnership in which the special county employee has no interest, the activities of the latter partnership in which the special county employee takes no part shall not thereby be subject to clause (c) or (d).</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 xml:space="preserve">SECTION 12.  Section 11 of said chapter 268A, as so appearing, is hereby further amended in line 39 by striking out the words:- “present or former.” </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13.</w:t>
      </w:r>
      <w:r w:rsidRPr="001B263B">
        <w:rPr>
          <w:rFonts w:ascii="Times New Roman" w:hAnsi="Times New Roman" w:cs="Times New Roman"/>
          <w:sz w:val="20"/>
        </w:rPr>
        <w:tab/>
        <w:t>Section 11 of said chapter 268A, as so appearing, is hereby amended by striking out the fifth paragraph and inserting in place thereof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lastRenderedPageBreak/>
        <w:t>A county employee shall be subject to paragraphs (a) and (c) only in relation to the county of which he is an employee. A special county employee shall be subject to said paragraphs (a) and (c)only in relation to a particular matter (a) in which he has at any time participated as a county employee, or (b) which is or within 1 year has been a subject of his official responsibility, or (c) which is pending in the county agency in which he is serving. Clause (c) of the preceding sentence shall not apply in the case of a special county employee who serves for no more than 200 hours during a calendar year.</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14.</w:t>
      </w:r>
      <w:r w:rsidRPr="001B263B">
        <w:rPr>
          <w:rFonts w:ascii="Times New Roman" w:hAnsi="Times New Roman" w:cs="Times New Roman"/>
          <w:sz w:val="20"/>
        </w:rPr>
        <w:tab/>
        <w:t>Section 12</w:t>
      </w:r>
      <w:r w:rsidRPr="001B263B">
        <w:rPr>
          <w:rFonts w:ascii="Times New Roman" w:hAnsi="Times New Roman" w:cs="Times New Roman"/>
          <w:snapToGrid w:val="0"/>
          <w:sz w:val="20"/>
        </w:rPr>
        <w:t xml:space="preserve"> of said chapter 268A, as so appearing, is hereby amended by striking out clause (d).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b/>
          <w:snapToGrid w:val="0"/>
          <w:sz w:val="20"/>
        </w:rPr>
      </w:pPr>
      <w:r w:rsidRPr="001B263B">
        <w:rPr>
          <w:rFonts w:ascii="Times New Roman" w:hAnsi="Times New Roman" w:cs="Times New Roman"/>
          <w:snapToGrid w:val="0"/>
          <w:sz w:val="20"/>
        </w:rPr>
        <w:t>SECTION 15.  Section 12 of said chapter 268A, as so appearing, is hereby further amended by inserting after the word “or” on line 17 the following:- shall be punished by a fine of not more than $3,000 or by imprisonment for not more than 2 years or both.</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pStyle w:val="NormalWeb"/>
        <w:jc w:val="both"/>
        <w:rPr>
          <w:sz w:val="20"/>
        </w:rPr>
      </w:pPr>
      <w:r w:rsidRPr="001B263B">
        <w:rPr>
          <w:sz w:val="20"/>
        </w:rPr>
        <w:t xml:space="preserve">SECTION 16. Section 12 of said chapter 268A, as so appearing, </w:t>
      </w:r>
      <w:r w:rsidRPr="001B263B">
        <w:rPr>
          <w:snapToGrid w:val="0"/>
          <w:sz w:val="20"/>
        </w:rPr>
        <w:t>is hereby further amended in line 26 by striking out the words:- “special county employee or of a”</w:t>
      </w:r>
    </w:p>
    <w:p w:rsidRPr="001B263B" w:rsidR="00FC4637" w:rsidP="00FC4637" w:rsidRDefault="00FC4637">
      <w:pPr>
        <w:pStyle w:val="NormalWeb"/>
        <w:jc w:val="both"/>
        <w:rPr>
          <w:sz w:val="20"/>
        </w:rPr>
      </w:pPr>
      <w:r w:rsidRPr="001B263B">
        <w:rPr>
          <w:sz w:val="20"/>
        </w:rPr>
        <w:t xml:space="preserve">SECTION 17. Section 12 of said chapter 268A, as so appearing, </w:t>
      </w:r>
      <w:r w:rsidRPr="001B263B">
        <w:rPr>
          <w:snapToGrid w:val="0"/>
          <w:sz w:val="20"/>
        </w:rPr>
        <w:t>is hereby further amended in line 31 by striking out the words:- “present or”</w:t>
      </w: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18.</w:t>
      </w:r>
      <w:r w:rsidRPr="001B263B">
        <w:rPr>
          <w:rFonts w:ascii="Times New Roman" w:hAnsi="Times New Roman" w:cs="Times New Roman"/>
          <w:sz w:val="20"/>
        </w:rPr>
        <w:tab/>
        <w:t xml:space="preserve">Section 12 </w:t>
      </w:r>
      <w:r w:rsidRPr="001B263B">
        <w:rPr>
          <w:rFonts w:ascii="Times New Roman" w:hAnsi="Times New Roman" w:cs="Times New Roman"/>
          <w:snapToGrid w:val="0"/>
          <w:sz w:val="20"/>
        </w:rPr>
        <w:t>of said chapter 268A, as so appearing, is hereby amended by inserting after the last paragraph the following paragraph:-</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napToGrid w:val="0"/>
          <w:sz w:val="20"/>
        </w:rPr>
        <w:lastRenderedPageBreak/>
        <w:t>This section shall not prevent a former county employee from giving testimony under oath or making statements required to be made under penalty for perjury or contempt.</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t>SECTION 19.</w:t>
      </w:r>
      <w:r w:rsidRPr="001B263B">
        <w:rPr>
          <w:rFonts w:ascii="Times New Roman" w:hAnsi="Times New Roman" w:cs="Times New Roman"/>
          <w:snapToGrid w:val="0"/>
          <w:sz w:val="20"/>
        </w:rPr>
        <w:tab/>
        <w:t xml:space="preserve">Section 17 of said chapter 268A, as so appearing, is hereby amended by inserting after paragraph (c) the following paragraph (d):-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(d) No partner of a municipal employee shall act as agent or attorney for anyone other than the city or town in connection with any particular matter in which the same city or town is a party or has a direct and substantial interest and in which the municipal employee participates or has participated as a municipal employee or which is the subject of his official responsibility.</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20. Section 17 of said chapter 268A, as so appearing, is hereby further amended by inserting after the fifth paragraph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If a partner of a special municipal employee is also a member of another partnership in which the special municipal employee has no interest, the activities of the latter partnership in which the special municipal employee takes no part shall not thereby be subject to clause (c) or (d).</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 xml:space="preserve">SECTION 21.  Section 17 of said chapter 268A, as so appearing, is hereby amended in line 39 by striking the words:- “present or former” </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lastRenderedPageBreak/>
        <w:t>SECTION 22.</w:t>
      </w:r>
      <w:r w:rsidRPr="001B263B">
        <w:rPr>
          <w:rFonts w:ascii="Times New Roman" w:hAnsi="Times New Roman" w:cs="Times New Roman"/>
          <w:sz w:val="20"/>
        </w:rPr>
        <w:tab/>
        <w:t>Section 17 of said chapter 268A, as so appearing, is hereby amended by striking out the fifth paragraph and inserting in place thereof the following paragraph:-</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A special municipal employee shall be subject to paragraphs (a) and (c) only in relation to a particular matter (a) in which he has at any time participated as a municipal employee, or (b) which is or within 1 has been a subject of his official responsibility, or (c) which is pending in the municipal agency in which he is serving.  Clause (c) of the preceding sentence shall not apply in the case of a special municipal employee who serves for no more than 200 hours during a calendar year.</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23.</w:t>
      </w:r>
      <w:r w:rsidRPr="001B263B">
        <w:rPr>
          <w:rFonts w:ascii="Times New Roman" w:hAnsi="Times New Roman" w:cs="Times New Roman"/>
          <w:sz w:val="20"/>
        </w:rPr>
        <w:tab/>
        <w:t>Section 18</w:t>
      </w:r>
      <w:r w:rsidRPr="001B263B">
        <w:rPr>
          <w:rFonts w:ascii="Times New Roman" w:hAnsi="Times New Roman" w:cs="Times New Roman"/>
          <w:snapToGrid w:val="0"/>
          <w:sz w:val="20"/>
        </w:rPr>
        <w:t xml:space="preserve"> of said chapter 268A, as so appearing, is hereby amended by striking out clause (d). </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pStyle w:val="NormalWeb"/>
        <w:jc w:val="both"/>
        <w:rPr>
          <w:sz w:val="20"/>
        </w:rPr>
      </w:pPr>
      <w:r w:rsidRPr="001B263B">
        <w:rPr>
          <w:sz w:val="20"/>
        </w:rPr>
        <w:t>SECTION 24. Section 18</w:t>
      </w:r>
      <w:r w:rsidRPr="001B263B">
        <w:rPr>
          <w:snapToGrid w:val="0"/>
          <w:sz w:val="20"/>
        </w:rPr>
        <w:t xml:space="preserve"> of said chapter 268A, as so appearing, is hereby further amended in lines 24 and 25 by striking out the words:- “or of a special municipal employee.” </w:t>
      </w:r>
    </w:p>
    <w:p w:rsidRPr="001B263B" w:rsidR="00FC4637" w:rsidP="00FC4637" w:rsidRDefault="00FC4637">
      <w:pPr>
        <w:pStyle w:val="NormalWeb"/>
        <w:jc w:val="both"/>
        <w:rPr>
          <w:sz w:val="20"/>
        </w:rPr>
      </w:pPr>
      <w:r w:rsidRPr="001B263B">
        <w:rPr>
          <w:sz w:val="20"/>
        </w:rPr>
        <w:t xml:space="preserve">SECTION 25. Section 18 of said chapter 268A, as so appearing, </w:t>
      </w:r>
      <w:r w:rsidRPr="001B263B">
        <w:rPr>
          <w:snapToGrid w:val="0"/>
          <w:sz w:val="20"/>
        </w:rPr>
        <w:t>is hereby further amended in line 36 by striking out the words:- “present or”</w:t>
      </w: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z w:val="20"/>
        </w:rPr>
        <w:t>SECTION 26.</w:t>
      </w:r>
      <w:r w:rsidRPr="001B263B">
        <w:rPr>
          <w:rFonts w:ascii="Times New Roman" w:hAnsi="Times New Roman" w:cs="Times New Roman"/>
          <w:sz w:val="20"/>
        </w:rPr>
        <w:tab/>
        <w:t xml:space="preserve">Section 18 </w:t>
      </w:r>
      <w:r w:rsidRPr="001B263B">
        <w:rPr>
          <w:rFonts w:ascii="Times New Roman" w:hAnsi="Times New Roman" w:cs="Times New Roman"/>
          <w:snapToGrid w:val="0"/>
          <w:sz w:val="20"/>
        </w:rPr>
        <w:t>of said chapter 268A, as so appearing, is hereby amended by inserting after the last paragraph the following paragraph:-</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napToGrid w:val="0"/>
          <w:sz w:val="20"/>
        </w:rPr>
        <w:lastRenderedPageBreak/>
        <w:t>This section shall not prevent a former municipal employee from giving testimony under oath or making statements required to be made under penalty for perjury or contempt.</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z w:val="20"/>
        </w:rPr>
      </w:pPr>
      <w:r w:rsidRPr="001B263B">
        <w:rPr>
          <w:rFonts w:ascii="Times New Roman" w:hAnsi="Times New Roman" w:cs="Times New Roman"/>
          <w:sz w:val="20"/>
        </w:rPr>
        <w:t>SECTION 27.  Section  20 of said chapter 268A, as so appearing, is hereby amended in line 116 by striking the words and inserting in place thereof  the following:- 5,000</w:t>
      </w:r>
    </w:p>
    <w:p w:rsidRPr="001B263B" w:rsidR="00FC4637" w:rsidP="00FC4637" w:rsidRDefault="00FC4637">
      <w:pPr>
        <w:jc w:val="both"/>
        <w:rPr>
          <w:rFonts w:ascii="Times New Roman" w:hAnsi="Times New Roman" w:cs="Times New Roman"/>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t>SECTION 28.  Section 1 of chapter 268B of the General Laws, as appearing in the 2004 Official Edition, is hereby amended by adding after the definition of “equity” the following definition:-</w:t>
      </w:r>
    </w:p>
    <w:p w:rsidRPr="001B263B" w:rsidR="00FC4637" w:rsidP="00FC4637" w:rsidRDefault="00FC4637">
      <w:pPr>
        <w:pStyle w:val="NormalWeb"/>
        <w:jc w:val="both"/>
        <w:rPr>
          <w:sz w:val="20"/>
        </w:rPr>
      </w:pPr>
      <w:r w:rsidRPr="001B263B">
        <w:rPr>
          <w:sz w:val="20"/>
        </w:rPr>
        <w:t>“executive agent” means any person who is an executive agent as defined in section 39 of chapter 3.</w:t>
      </w: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t>SECTION 29.  Section 1 of said chapter 268B, as so appearing, is further amended by striking the definition of “legislative agent” and inserting in place thereof the following definition:</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t>“legislative agent” means any person who is a legislative agent as defined in section 39 of chapter 3.</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t>SECTION 30.  Section 5 of said chapter 268B, as so appearing, is hereby amended by inserting after the word “legislative” in line 68 the following words:- or executive</w:t>
      </w:r>
    </w:p>
    <w:p w:rsidRPr="001B263B" w:rsidR="00FC4637" w:rsidP="00FC4637" w:rsidRDefault="00FC4637">
      <w:pPr>
        <w:jc w:val="both"/>
        <w:rPr>
          <w:rFonts w:ascii="Times New Roman" w:hAnsi="Times New Roman" w:cs="Times New Roman"/>
          <w:snapToGrid w:val="0"/>
          <w:sz w:val="20"/>
        </w:rPr>
      </w:pPr>
    </w:p>
    <w:p w:rsidRPr="001B263B" w:rsidR="00FC4637" w:rsidP="00FC4637" w:rsidRDefault="00FC4637">
      <w:pPr>
        <w:jc w:val="both"/>
        <w:rPr>
          <w:rFonts w:ascii="Times New Roman" w:hAnsi="Times New Roman" w:cs="Times New Roman"/>
          <w:snapToGrid w:val="0"/>
          <w:sz w:val="20"/>
        </w:rPr>
      </w:pPr>
      <w:r w:rsidRPr="001B263B">
        <w:rPr>
          <w:rFonts w:ascii="Times New Roman" w:hAnsi="Times New Roman" w:cs="Times New Roman"/>
          <w:snapToGrid w:val="0"/>
          <w:sz w:val="20"/>
        </w:rPr>
        <w:lastRenderedPageBreak/>
        <w:t>SECTION 31.  Section 6 of said chapter 268B, as so appearing, is hereby amended by inserting after the word “legislative” in line 1 the following words:- or executive</w:t>
      </w:r>
    </w:p>
    <w:p w:rsidR="0094788B" w:rsidRDefault="0094788B">
      <w:pPr>
        <w:spacing w:line="336" w:lineRule="auto"/>
      </w:pPr>
    </w:p>
    <w:sectPr w:rsidR="0094788B" w:rsidSect="009478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4788B"/>
    <w:rsid w:val="001B263B"/>
    <w:rsid w:val="002C4146"/>
    <w:rsid w:val="0094788B"/>
    <w:rsid w:val="00FC4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637"/>
    <w:rPr>
      <w:rFonts w:ascii="Tahoma" w:hAnsi="Tahoma" w:cs="Tahoma"/>
      <w:sz w:val="16"/>
      <w:szCs w:val="16"/>
    </w:rPr>
  </w:style>
  <w:style w:type="character" w:styleId="LineNumber">
    <w:name w:val="line number"/>
    <w:basedOn w:val="DefaultParagraphFont"/>
    <w:uiPriority w:val="99"/>
    <w:semiHidden/>
    <w:unhideWhenUsed/>
    <w:rsid w:val="00FC4637"/>
  </w:style>
  <w:style w:type="paragraph" w:styleId="NormalWeb">
    <w:name w:val="Normal (Web)"/>
    <w:basedOn w:val="Normal"/>
    <w:semiHidden/>
    <w:unhideWhenUsed/>
    <w:rsid w:val="00FC46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637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8847</Characters>
  <Application>Microsoft Office Word</Application>
  <DocSecurity>0</DocSecurity>
  <Lines>73</Lines>
  <Paragraphs>20</Paragraphs>
  <ScaleCrop>false</ScaleCrop>
  <Company>LEG</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2008-12-30T20:10:00Z</dcterms:created>
  <dcterms:modified xsi:type="dcterms:W3CDTF">2008-12-30T21:28:00Z</dcterms:modified>
</cp:coreProperties>
</file>