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8C" w:rsidRDefault="00E116E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24508C" w:rsidRDefault="00E116E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116E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4508C" w:rsidRDefault="00E116E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4508C" w:rsidRDefault="00E116E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508C" w:rsidRDefault="00E116E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4508C" w:rsidRDefault="00E116E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M. Torrisi</w:t>
      </w:r>
    </w:p>
    <w:p w:rsidR="0024508C" w:rsidRDefault="00E116E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508C" w:rsidRDefault="00E116E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4508C" w:rsidRDefault="00E116E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4508C" w:rsidRDefault="00E116E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exempt medicines f</w:t>
      </w:r>
      <w:r>
        <w:rPr>
          <w:rFonts w:ascii="Times New Roman"/>
          <w:sz w:val="24"/>
        </w:rPr>
        <w:t>rom the sales tax.</w:t>
      </w:r>
      <w:proofErr w:type="gramEnd"/>
    </w:p>
    <w:p w:rsidR="0024508C" w:rsidRDefault="00E116E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4508C" w:rsidRDefault="00E116E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4508C" w:rsidRDefault="0024508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4508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4508C" w:rsidRDefault="00E116E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4508C" w:rsidRDefault="00E116E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4508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4508C" w:rsidRDefault="00E116E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M. Torrisi</w:t>
                </w:r>
              </w:p>
            </w:tc>
            <w:tc>
              <w:tcPr>
                <w:tcW w:w="4500" w:type="dxa"/>
              </w:tcPr>
              <w:p w:rsidR="0024508C" w:rsidRDefault="00E116E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Essex</w:t>
                </w:r>
              </w:p>
            </w:tc>
          </w:tr>
        </w:tbl>
      </w:sdtContent>
    </w:sdt>
    <w:p w:rsidR="0024508C" w:rsidRDefault="00E116E7">
      <w:pPr>
        <w:suppressLineNumbers/>
      </w:pPr>
      <w:r>
        <w:br w:type="page"/>
      </w:r>
    </w:p>
    <w:p w:rsidR="0024508C" w:rsidRDefault="00E116E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3144 OF 2007-2008.]</w:t>
      </w:r>
    </w:p>
    <w:p w:rsidR="0024508C" w:rsidRDefault="00E116E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4508C" w:rsidRDefault="00E116E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4508C" w:rsidRDefault="00E116E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4508C" w:rsidRDefault="00E116E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4508C" w:rsidRDefault="00E116E7">
      <w:pPr>
        <w:suppressLineNumbers/>
        <w:spacing w:after="2"/>
      </w:pPr>
      <w:r>
        <w:rPr>
          <w:sz w:val="14"/>
        </w:rPr>
        <w:br/>
      </w:r>
      <w:r>
        <w:br/>
      </w:r>
    </w:p>
    <w:p w:rsidR="0024508C" w:rsidRDefault="00E116E7">
      <w:pPr>
        <w:suppressLineNumbers/>
      </w:pPr>
      <w:proofErr w:type="gramStart"/>
      <w:r>
        <w:rPr>
          <w:rFonts w:ascii="Times New Roman"/>
          <w:smallCaps/>
          <w:sz w:val="28"/>
        </w:rPr>
        <w:t>An Act to exempt medicines from the sales tax.</w:t>
      </w:r>
      <w:proofErr w:type="gramEnd"/>
      <w:r>
        <w:br/>
      </w:r>
      <w:r>
        <w:br/>
      </w:r>
      <w:r>
        <w:br/>
      </w:r>
    </w:p>
    <w:p w:rsidR="0024508C" w:rsidRDefault="00E116E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4508C" w:rsidRDefault="00E116E7" w:rsidP="00E116E7">
      <w:proofErr w:type="gramStart"/>
      <w:r>
        <w:t>SECTION 1.</w:t>
      </w:r>
      <w:proofErr w:type="gramEnd"/>
      <w:r>
        <w:t xml:space="preserve"> Subsection (l) of section 6 of chapter 64H of the General Laws, as appearing in the 2006 Official Edition, is hereby amended in line 171 by inserting after the phrase “sales of insulin;” the following:— sales of over-the-counter medicines including brand name and generic drugs and medicines and nutritional supplements on prescriptions of registered physicians</w:t>
      </w:r>
    </w:p>
    <w:sectPr w:rsidR="0024508C" w:rsidSect="0024508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508C"/>
    <w:rsid w:val="0024508C"/>
    <w:rsid w:val="00E1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6E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116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>LEG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efluet</cp:lastModifiedBy>
  <cp:revision>2</cp:revision>
  <dcterms:created xsi:type="dcterms:W3CDTF">2009-01-12T16:54:00Z</dcterms:created>
  <dcterms:modified xsi:type="dcterms:W3CDTF">2009-01-12T16:54:00Z</dcterms:modified>
</cp:coreProperties>
</file>