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0B" w:rsidRDefault="00112C40">
      <w:pPr>
        <w:suppressLineNumbers/>
        <w:spacing w:after="2"/>
        <w:jc w:val="center"/>
      </w:pPr>
      <w:r>
        <w:rPr>
          <w:rFonts w:ascii="Arial"/>
          <w:sz w:val="18"/>
        </w:rPr>
        <w:t>HOUSE DOCKET, NO.         FILED ON: 1/14/2009</w:t>
      </w:r>
    </w:p>
    <w:p w:rsidR="0037210B" w:rsidRDefault="00112C4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12C40" w:rsidP="00DB534B">
            <w:pPr>
              <w:suppressLineNumbers/>
              <w:jc w:val="right"/>
              <w:rPr>
                <w:b/>
                <w:sz w:val="28"/>
              </w:rPr>
            </w:pPr>
          </w:p>
        </w:tc>
      </w:tr>
    </w:tbl>
    <w:p w:rsidR="0037210B" w:rsidRDefault="00112C40">
      <w:pPr>
        <w:suppressLineNumbers/>
        <w:spacing w:before="2" w:after="2"/>
        <w:jc w:val="center"/>
      </w:pPr>
      <w:r>
        <w:rPr>
          <w:rFonts w:ascii="Old English Text MT"/>
          <w:sz w:val="32"/>
        </w:rPr>
        <w:t>The Commonwealth of Massachusetts</w:t>
      </w:r>
    </w:p>
    <w:p w:rsidR="0037210B" w:rsidRDefault="00112C40">
      <w:pPr>
        <w:suppressLineNumbers/>
        <w:spacing w:after="2"/>
        <w:jc w:val="center"/>
      </w:pPr>
      <w:r>
        <w:rPr>
          <w:rFonts w:ascii="Times New Roman"/>
          <w:b/>
          <w:sz w:val="32"/>
          <w:vertAlign w:val="superscript"/>
        </w:rPr>
        <w:t>_______________</w:t>
      </w:r>
    </w:p>
    <w:p w:rsidR="0037210B" w:rsidRDefault="00112C40">
      <w:pPr>
        <w:suppressLineNumbers/>
        <w:spacing w:before="2"/>
        <w:jc w:val="center"/>
      </w:pPr>
      <w:r>
        <w:rPr>
          <w:rFonts w:ascii="Times New Roman"/>
          <w:sz w:val="20"/>
        </w:rPr>
        <w:t>PRESENTED BY:</w:t>
      </w:r>
    </w:p>
    <w:p w:rsidR="0037210B" w:rsidRDefault="00112C40">
      <w:pPr>
        <w:suppressLineNumbers/>
        <w:spacing w:after="2"/>
        <w:jc w:val="center"/>
      </w:pPr>
      <w:r>
        <w:rPr>
          <w:rFonts w:ascii="Times New Roman"/>
          <w:b/>
          <w:sz w:val="24"/>
        </w:rPr>
        <w:t>Walter F. Timilty</w:t>
      </w:r>
    </w:p>
    <w:p w:rsidR="0037210B" w:rsidRDefault="00112C40">
      <w:pPr>
        <w:suppressLineNumbers/>
        <w:jc w:val="center"/>
      </w:pPr>
      <w:r>
        <w:rPr>
          <w:rFonts w:ascii="Times New Roman"/>
          <w:b/>
          <w:sz w:val="32"/>
          <w:vertAlign w:val="superscript"/>
        </w:rPr>
        <w:t>_______________</w:t>
      </w:r>
    </w:p>
    <w:p w:rsidR="0037210B" w:rsidRDefault="00112C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210B" w:rsidRDefault="00112C40">
      <w:pPr>
        <w:suppressLineNumbers/>
      </w:pPr>
      <w:r>
        <w:rPr>
          <w:rFonts w:ascii="Times New Roman"/>
          <w:sz w:val="20"/>
        </w:rPr>
        <w:tab/>
        <w:t>The undersigned legislators and/or citizens respectfully petition for the passage of the accompanying bill:</w:t>
      </w:r>
    </w:p>
    <w:p w:rsidR="0037210B" w:rsidRDefault="00112C40">
      <w:pPr>
        <w:suppressLineNumbers/>
        <w:spacing w:after="2"/>
        <w:jc w:val="center"/>
      </w:pPr>
      <w:proofErr w:type="gramStart"/>
      <w:r>
        <w:rPr>
          <w:rFonts w:ascii="Times New Roman"/>
          <w:sz w:val="24"/>
        </w:rPr>
        <w:t>Resolve  establishing</w:t>
      </w:r>
      <w:proofErr w:type="gramEnd"/>
      <w:r>
        <w:rPr>
          <w:rFonts w:ascii="Times New Roman"/>
          <w:sz w:val="24"/>
        </w:rPr>
        <w:t xml:space="preserve"> a spec</w:t>
      </w:r>
      <w:r>
        <w:rPr>
          <w:rFonts w:ascii="Times New Roman"/>
          <w:sz w:val="24"/>
        </w:rPr>
        <w:t>ial commission to conduct an investigation and study relative to permitting advertising on state websites.</w:t>
      </w:r>
    </w:p>
    <w:p w:rsidR="0037210B" w:rsidRDefault="00112C40">
      <w:pPr>
        <w:suppressLineNumbers/>
        <w:spacing w:after="2"/>
        <w:jc w:val="center"/>
      </w:pPr>
      <w:r>
        <w:rPr>
          <w:rFonts w:ascii="Times New Roman"/>
          <w:b/>
          <w:sz w:val="32"/>
          <w:vertAlign w:val="superscript"/>
        </w:rPr>
        <w:t>_______________</w:t>
      </w:r>
    </w:p>
    <w:p w:rsidR="0037210B" w:rsidRDefault="00112C40">
      <w:pPr>
        <w:suppressLineNumbers/>
        <w:jc w:val="center"/>
      </w:pPr>
      <w:r>
        <w:rPr>
          <w:rFonts w:ascii="Times New Roman"/>
          <w:sz w:val="20"/>
        </w:rPr>
        <w:t>PETITION OF:</w:t>
      </w:r>
    </w:p>
    <w:p w:rsidR="0037210B" w:rsidRDefault="003721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210B">
            <w:tblPrEx>
              <w:tblCellMar>
                <w:top w:w="0" w:type="dxa"/>
                <w:bottom w:w="0" w:type="dxa"/>
              </w:tblCellMar>
            </w:tblPrEx>
            <w:tc>
              <w:tcPr>
                <w:tcW w:w="4500" w:type="dxa"/>
                <w:tcBorders>
                  <w:top w:val="nil"/>
                  <w:bottom w:val="single" w:sz="4" w:space="0" w:color="auto"/>
                  <w:right w:val="single" w:sz="4" w:space="0" w:color="auto"/>
                </w:tcBorders>
              </w:tcPr>
              <w:p w:rsidR="0037210B" w:rsidRDefault="00112C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210B" w:rsidRDefault="00112C40">
                <w:pPr>
                  <w:suppressLineNumbers/>
                  <w:spacing w:after="2"/>
                  <w:rPr>
                    <w:smallCaps/>
                  </w:rPr>
                </w:pPr>
                <w:r>
                  <w:rPr>
                    <w:rFonts w:ascii="Times New Roman"/>
                    <w:smallCaps/>
                    <w:sz w:val="24"/>
                  </w:rPr>
                  <w:t>District/Address:</w:t>
                </w:r>
              </w:p>
            </w:tc>
          </w:tr>
          <w:tr w:rsidR="0037210B">
            <w:tblPrEx>
              <w:tblCellMar>
                <w:top w:w="0" w:type="dxa"/>
                <w:bottom w:w="0" w:type="dxa"/>
              </w:tblCellMar>
            </w:tblPrEx>
            <w:tc>
              <w:tcPr>
                <w:tcW w:w="4500" w:type="dxa"/>
              </w:tcPr>
              <w:p w:rsidR="0037210B" w:rsidRDefault="00112C40">
                <w:pPr>
                  <w:suppressLineNumbers/>
                  <w:spacing w:after="2"/>
                  <w:rPr>
                    <w:rFonts w:ascii="Times New Roman"/>
                  </w:rPr>
                </w:pPr>
                <w:r>
                  <w:rPr>
                    <w:rFonts w:ascii="Times New Roman"/>
                  </w:rPr>
                  <w:t>Walter F. Timilty</w:t>
                </w:r>
              </w:p>
            </w:tc>
            <w:tc>
              <w:tcPr>
                <w:tcW w:w="4500" w:type="dxa"/>
              </w:tcPr>
              <w:p w:rsidR="0037210B" w:rsidRDefault="00112C40">
                <w:pPr>
                  <w:suppressLineNumbers/>
                  <w:spacing w:after="2"/>
                  <w:rPr>
                    <w:rFonts w:ascii="Times New Roman"/>
                  </w:rPr>
                </w:pPr>
                <w:r>
                  <w:rPr>
                    <w:rFonts w:ascii="Times New Roman"/>
                  </w:rPr>
                  <w:t>7th Norfolk</w:t>
                </w:r>
              </w:p>
            </w:tc>
          </w:tr>
        </w:tbl>
      </w:sdtContent>
    </w:sdt>
    <w:p w:rsidR="0037210B" w:rsidRDefault="00112C40">
      <w:pPr>
        <w:suppressLineNumbers/>
      </w:pPr>
      <w:r>
        <w:br w:type="page"/>
      </w:r>
    </w:p>
    <w:p w:rsidR="0037210B" w:rsidRDefault="00112C4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3253 OF 2007-2008.]</w:t>
      </w:r>
    </w:p>
    <w:p w:rsidR="0037210B" w:rsidRDefault="00112C40">
      <w:pPr>
        <w:suppressLineNumbers/>
        <w:spacing w:before="2" w:after="2"/>
        <w:jc w:val="center"/>
      </w:pPr>
      <w:r>
        <w:rPr>
          <w:rFonts w:ascii="Old English Text MT"/>
          <w:sz w:val="32"/>
        </w:rPr>
        <w:t>The Commonwealth of Massachusetts</w:t>
      </w:r>
      <w:r>
        <w:rPr>
          <w:rFonts w:ascii="Old English Text MT"/>
          <w:sz w:val="32"/>
        </w:rPr>
        <w:br/>
      </w:r>
    </w:p>
    <w:p w:rsidR="0037210B" w:rsidRDefault="00112C40">
      <w:pPr>
        <w:suppressLineNumbers/>
        <w:spacing w:after="2"/>
        <w:jc w:val="center"/>
      </w:pPr>
      <w:r>
        <w:rPr>
          <w:rFonts w:ascii="Times New Roman"/>
          <w:b/>
          <w:sz w:val="24"/>
          <w:vertAlign w:val="superscript"/>
        </w:rPr>
        <w:t>_______________</w:t>
      </w:r>
    </w:p>
    <w:p w:rsidR="0037210B" w:rsidRDefault="00112C40">
      <w:pPr>
        <w:suppressLineNumbers/>
        <w:spacing w:after="2"/>
        <w:jc w:val="center"/>
      </w:pPr>
      <w:r>
        <w:rPr>
          <w:rFonts w:ascii="Times New Roman"/>
          <w:b/>
          <w:sz w:val="18"/>
        </w:rPr>
        <w:t>In the Year Two Thousand and Nine</w:t>
      </w:r>
    </w:p>
    <w:p w:rsidR="0037210B" w:rsidRDefault="00112C40">
      <w:pPr>
        <w:suppressLineNumbers/>
        <w:spacing w:after="2"/>
        <w:jc w:val="center"/>
      </w:pPr>
      <w:r>
        <w:rPr>
          <w:rFonts w:ascii="Times New Roman"/>
          <w:b/>
          <w:sz w:val="24"/>
          <w:vertAlign w:val="superscript"/>
        </w:rPr>
        <w:t>_______________</w:t>
      </w:r>
    </w:p>
    <w:p w:rsidR="0037210B" w:rsidRDefault="00112C40">
      <w:pPr>
        <w:suppressLineNumbers/>
        <w:spacing w:after="2"/>
      </w:pPr>
      <w:r>
        <w:rPr>
          <w:sz w:val="14"/>
        </w:rPr>
        <w:br/>
      </w:r>
      <w:r>
        <w:br/>
      </w:r>
    </w:p>
    <w:p w:rsidR="0037210B" w:rsidRDefault="00112C40">
      <w:pPr>
        <w:suppressLineNumbers/>
      </w:pPr>
      <w:proofErr w:type="gramStart"/>
      <w:r>
        <w:rPr>
          <w:rFonts w:ascii="Times New Roman"/>
          <w:smallCaps/>
          <w:sz w:val="28"/>
        </w:rPr>
        <w:t>Resolve  establishing</w:t>
      </w:r>
      <w:proofErr w:type="gramEnd"/>
      <w:r>
        <w:rPr>
          <w:rFonts w:ascii="Times New Roman"/>
          <w:smallCaps/>
          <w:sz w:val="28"/>
        </w:rPr>
        <w:t xml:space="preserve"> a special commission to conduct an investigation and study relative to permitting advertising o</w:t>
      </w:r>
      <w:r>
        <w:rPr>
          <w:rFonts w:ascii="Times New Roman"/>
          <w:smallCaps/>
          <w:sz w:val="28"/>
        </w:rPr>
        <w:t>n state websites.</w:t>
      </w:r>
      <w:r>
        <w:br/>
      </w:r>
      <w:r>
        <w:br/>
      </w:r>
      <w:r>
        <w:br/>
      </w:r>
    </w:p>
    <w:p w:rsidR="0037210B" w:rsidRDefault="00112C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12C40" w:rsidRPr="00D8777E" w:rsidRDefault="00112C40" w:rsidP="00112C40">
      <w:pPr>
        <w:spacing w:line="480" w:lineRule="auto"/>
        <w:rPr>
          <w:sz w:val="24"/>
        </w:rPr>
      </w:pPr>
      <w:r>
        <w:rPr>
          <w:rFonts w:ascii="Times New Roman"/>
        </w:rPr>
        <w:tab/>
      </w:r>
      <w:r w:rsidRPr="00D8777E">
        <w:rPr>
          <w:sz w:val="24"/>
        </w:rPr>
        <w:t>There is hereby established a special commission to study the feasibility of permitting private sector advertising on state websites.  The Commission shall study and analyze whether private sector advertising on state websites is a practicable initiative to generate revenue.</w:t>
      </w:r>
    </w:p>
    <w:p w:rsidR="00112C40" w:rsidRPr="00D8777E" w:rsidRDefault="00112C40" w:rsidP="00112C40">
      <w:pPr>
        <w:tabs>
          <w:tab w:val="num" w:pos="0"/>
        </w:tabs>
        <w:spacing w:line="480" w:lineRule="auto"/>
        <w:rPr>
          <w:sz w:val="24"/>
        </w:rPr>
      </w:pPr>
    </w:p>
    <w:p w:rsidR="00112C40" w:rsidRPr="00D8777E" w:rsidRDefault="00112C40" w:rsidP="00112C40">
      <w:pPr>
        <w:spacing w:line="480" w:lineRule="auto"/>
        <w:rPr>
          <w:sz w:val="24"/>
        </w:rPr>
      </w:pPr>
      <w:r w:rsidRPr="00D8777E">
        <w:rPr>
          <w:sz w:val="24"/>
        </w:rPr>
        <w:t>The Commission shall consist of 3 members of the Senate, 5 members of the House of Representatives, one of whom shall be the house chairman of the science and technology committee, and 3 persons to be appointed by the governor.</w:t>
      </w:r>
    </w:p>
    <w:p w:rsidR="00112C40" w:rsidRPr="00D8777E" w:rsidRDefault="00112C40" w:rsidP="00112C40">
      <w:pPr>
        <w:tabs>
          <w:tab w:val="right" w:pos="-540"/>
          <w:tab w:val="num" w:pos="0"/>
        </w:tabs>
        <w:spacing w:line="480" w:lineRule="auto"/>
        <w:rPr>
          <w:sz w:val="24"/>
        </w:rPr>
      </w:pPr>
    </w:p>
    <w:p w:rsidR="00112C40" w:rsidRPr="00D8777E" w:rsidRDefault="00112C40" w:rsidP="00112C40">
      <w:pPr>
        <w:spacing w:line="480" w:lineRule="auto"/>
        <w:rPr>
          <w:sz w:val="24"/>
        </w:rPr>
      </w:pPr>
      <w:r w:rsidRPr="00D8777E">
        <w:rPr>
          <w:sz w:val="24"/>
        </w:rPr>
        <w:lastRenderedPageBreak/>
        <w:t>Said study shall include, but not be limited to, the issue of fair market compensation for use of state property, the ability to screen advertisements and the authority of state agencies to sell advertising space.</w:t>
      </w:r>
    </w:p>
    <w:p w:rsidR="00112C40" w:rsidRPr="00D8777E" w:rsidRDefault="00112C40" w:rsidP="00112C40">
      <w:pPr>
        <w:tabs>
          <w:tab w:val="right" w:pos="-540"/>
        </w:tabs>
        <w:spacing w:line="480" w:lineRule="auto"/>
        <w:rPr>
          <w:sz w:val="24"/>
        </w:rPr>
      </w:pPr>
    </w:p>
    <w:p w:rsidR="0037210B" w:rsidRPr="00112C40" w:rsidRDefault="00112C40" w:rsidP="00112C40">
      <w:pPr>
        <w:spacing w:line="480" w:lineRule="auto"/>
        <w:rPr>
          <w:sz w:val="24"/>
        </w:rPr>
      </w:pPr>
      <w:r w:rsidRPr="00D8777E">
        <w:rPr>
          <w:sz w:val="24"/>
        </w:rPr>
        <w:t>The Commission shall issue a report no later than 270 days after its first organizational meeting.</w:t>
      </w:r>
    </w:p>
    <w:sectPr w:rsidR="0037210B" w:rsidRPr="00112C40" w:rsidSect="003721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210B"/>
    <w:rsid w:val="00112C40"/>
    <w:rsid w:val="00372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C40"/>
    <w:rPr>
      <w:rFonts w:ascii="Tahoma" w:hAnsi="Tahoma" w:cs="Tahoma"/>
      <w:sz w:val="16"/>
      <w:szCs w:val="16"/>
    </w:rPr>
  </w:style>
  <w:style w:type="character" w:styleId="LineNumber">
    <w:name w:val="line number"/>
    <w:basedOn w:val="DefaultParagraphFont"/>
    <w:uiPriority w:val="99"/>
    <w:semiHidden/>
    <w:unhideWhenUsed/>
    <w:rsid w:val="00112C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1639</Characters>
  <Application>Microsoft Office Word</Application>
  <DocSecurity>0</DocSecurity>
  <Lines>13</Lines>
  <Paragraphs>3</Paragraphs>
  <ScaleCrop>false</ScaleCrop>
  <Company>LEG</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2009-01-14T13:17:00Z</dcterms:created>
  <dcterms:modified xsi:type="dcterms:W3CDTF">2009-01-14T13:17:00Z</dcterms:modified>
</cp:coreProperties>
</file>