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732A1" w:rsidRDefault="00785A4C">
      <w:pPr>
        <w:suppressLineNumbers/>
        <w:spacing w:after="2"/>
        <w:jc w:val="center"/>
      </w:pPr>
      <w:r>
        <w:rPr>
          <w:rFonts w:ascii="Arial"/>
          <w:sz w:val="18"/>
        </w:rPr>
        <w:t>HOUSE DOCKET, NO.         FILED ON: 1/14/2009</w:t>
      </w:r>
    </w:p>
    <w:p w:rsidR="009732A1" w:rsidRDefault="00785A4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85A4C">
            <w:pPr>
              <w:suppressLineNumbers/>
              <w:jc w:val="right"/>
              <w:rPr>
                <w:b/>
                <w:sz w:val="28"/>
              </w:rPr>
            </w:pPr>
          </w:p>
        </w:tc>
      </w:tr>
    </w:tbl>
    <w:p w:rsidR="009732A1" w:rsidRDefault="00785A4C">
      <w:pPr>
        <w:suppressLineNumbers/>
        <w:spacing w:before="2" w:after="2"/>
        <w:jc w:val="center"/>
      </w:pPr>
      <w:r>
        <w:rPr>
          <w:rFonts w:ascii="Old English Text MT"/>
          <w:sz w:val="32"/>
        </w:rPr>
        <w:t>The Commonwealth of Massachusetts</w:t>
      </w:r>
    </w:p>
    <w:p w:rsidR="009732A1" w:rsidRDefault="00785A4C">
      <w:pPr>
        <w:suppressLineNumbers/>
        <w:spacing w:after="2"/>
        <w:jc w:val="center"/>
      </w:pPr>
      <w:r>
        <w:rPr>
          <w:rFonts w:ascii="Times New Roman"/>
          <w:b/>
          <w:sz w:val="32"/>
          <w:vertAlign w:val="superscript"/>
        </w:rPr>
        <w:t>_______________</w:t>
      </w:r>
    </w:p>
    <w:p w:rsidR="009732A1" w:rsidRDefault="00785A4C">
      <w:pPr>
        <w:suppressLineNumbers/>
        <w:spacing w:before="2"/>
        <w:jc w:val="center"/>
      </w:pPr>
      <w:r>
        <w:rPr>
          <w:rFonts w:ascii="Times New Roman"/>
          <w:sz w:val="20"/>
        </w:rPr>
        <w:t>PRESENTED BY:</w:t>
      </w:r>
    </w:p>
    <w:p w:rsidR="009732A1" w:rsidRDefault="00785A4C">
      <w:pPr>
        <w:suppressLineNumbers/>
        <w:spacing w:after="2"/>
        <w:jc w:val="center"/>
      </w:pPr>
      <w:r>
        <w:rPr>
          <w:rFonts w:ascii="Times New Roman"/>
          <w:b/>
          <w:sz w:val="24"/>
        </w:rPr>
        <w:t>Walter F. Timilty</w:t>
      </w:r>
    </w:p>
    <w:p w:rsidR="009732A1" w:rsidRDefault="00785A4C">
      <w:pPr>
        <w:suppressLineNumbers/>
        <w:jc w:val="center"/>
      </w:pPr>
      <w:r>
        <w:rPr>
          <w:rFonts w:ascii="Times New Roman"/>
          <w:b/>
          <w:sz w:val="32"/>
          <w:vertAlign w:val="superscript"/>
        </w:rPr>
        <w:t>_______________</w:t>
      </w:r>
    </w:p>
    <w:p w:rsidR="009732A1" w:rsidRDefault="00785A4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732A1" w:rsidRDefault="00785A4C">
      <w:pPr>
        <w:suppressLineNumbers/>
      </w:pPr>
      <w:r>
        <w:rPr>
          <w:rFonts w:ascii="Times New Roman"/>
          <w:sz w:val="20"/>
        </w:rPr>
        <w:tab/>
        <w:t>The undersigned legislators and/or citizens respectfully petition for the passage of the accompanying bill:</w:t>
      </w:r>
    </w:p>
    <w:p w:rsidR="009732A1" w:rsidRDefault="00785A4C">
      <w:pPr>
        <w:suppressLineNumbers/>
        <w:spacing w:after="2"/>
        <w:jc w:val="center"/>
      </w:pPr>
      <w:proofErr w:type="gramStart"/>
      <w:r>
        <w:rPr>
          <w:rFonts w:ascii="Times New Roman"/>
          <w:sz w:val="24"/>
        </w:rPr>
        <w:t>An Act relative to patient's</w:t>
      </w:r>
      <w:r>
        <w:rPr>
          <w:rFonts w:ascii="Times New Roman"/>
          <w:sz w:val="24"/>
        </w:rPr>
        <w:t xml:space="preserve"> rights.</w:t>
      </w:r>
      <w:proofErr w:type="gramEnd"/>
    </w:p>
    <w:p w:rsidR="009732A1" w:rsidRDefault="00785A4C">
      <w:pPr>
        <w:suppressLineNumbers/>
        <w:spacing w:after="2"/>
        <w:jc w:val="center"/>
      </w:pPr>
      <w:r>
        <w:rPr>
          <w:rFonts w:ascii="Times New Roman"/>
          <w:b/>
          <w:sz w:val="32"/>
          <w:vertAlign w:val="superscript"/>
        </w:rPr>
        <w:t>_______________</w:t>
      </w:r>
    </w:p>
    <w:p w:rsidR="009732A1" w:rsidRDefault="00785A4C">
      <w:pPr>
        <w:suppressLineNumbers/>
        <w:jc w:val="center"/>
      </w:pPr>
      <w:r>
        <w:rPr>
          <w:rFonts w:ascii="Times New Roman"/>
          <w:sz w:val="20"/>
        </w:rPr>
        <w:t>PETITION OF:</w:t>
      </w:r>
    </w:p>
    <w:p w:rsidR="009732A1" w:rsidRDefault="009732A1">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Walter F. Timilty</w:t>
                </w:r>
              </w:p>
            </w:tc>
            <w:tc>
              <w:tcPr>
                <w:tcW w:w="4500" w:type="dxa"/>
              </w:tcPr>
              <w:p>
                <w:pPr>
                  <w:suppressLineNumbers/>
                  <w:spacing w:after="2"/>
                  <w:rPr>
                    <w:rFonts w:ascii="Times New Roman"/>
                    <w:sz w:val="22"/>
                  </w:rPr>
                </w:pPr>
                <w:r>
                  <w:rPr>
                    <w:rFonts w:ascii="Times New Roman"/>
                    <w:sz w:val="22"/>
                  </w:rPr>
                  <w:t>7th Norfolk</w:t>
                </w:r>
              </w:p>
            </w:tc>
          </w:tr>
          <w:tr>
            <w:tc>
              <w:tcPr>
                <w:tcW w:w="4500" w:type="dxa"/>
              </w:tcPr>
              <w:p>
                <w:pPr>
                  <w:suppressLineNumbers/>
                  <w:spacing w:after="2"/>
                  <w:rPr>
                    <w:rFonts w:ascii="Times New Roman"/>
                    <w:sz w:val="22"/>
                  </w:rPr>
                </w:pPr>
                <w:r>
                  <w:rPr>
                    <w:rFonts w:ascii="Times New Roman"/>
                    <w:sz w:val="22"/>
                  </w:rPr>
                  <w:t>Angelo J. Puppolo, Jr.</w:t>
                </w:r>
              </w:p>
            </w:tc>
            <w:tc>
              <w:tcPr>
                <w:tcW w:w="4500" w:type="dxa"/>
              </w:tcPr>
              <w:p>
                <w:pPr>
                  <w:suppressLineNumbers/>
                  <w:spacing w:after="2"/>
                  <w:rPr>
                    <w:rFonts w:ascii="Times New Roman"/>
                    <w:sz w:val="22"/>
                  </w:rPr>
                </w:pPr>
                <w:r>
                  <w:rPr>
                    <w:rFonts w:ascii="Times New Roman"/>
                    <w:sz w:val="22"/>
                  </w:rPr>
                  <w:t>12th Hampden</w:t>
                </w:r>
              </w:p>
            </w:tc>
          </w:tr>
        </w:tbl>
      </w:sdtContent>
    </w:sdt>
    <w:p w:rsidR="009732A1" w:rsidRDefault="00785A4C">
      <w:pPr>
        <w:suppressLineNumbers/>
      </w:pPr>
      <w:r>
        <w:br w:type="page"/>
      </w:r>
    </w:p>
    <w:p w:rsidR="009732A1" w:rsidRDefault="00785A4C">
      <w:pPr>
        <w:suppressLineNumbers/>
        <w:jc w:val="center"/>
      </w:pPr>
      <w:r>
        <w:rPr>
          <w:rFonts w:ascii="Times New Roman"/>
          <w:sz w:val="24"/>
        </w:rPr>
        <w:lastRenderedPageBreak/>
        <w:t>[SIMILAR MATTER FILED IN PREVIOUS SESSION</w:t>
      </w:r>
      <w:r>
        <w:rPr>
          <w:rFonts w:ascii="Times New Roman"/>
          <w:sz w:val="24"/>
        </w:rPr>
        <w:br/>
        <w:t>SEE HOUSE, NO. 2262 OF 2007-2008.]</w:t>
      </w:r>
    </w:p>
    <w:p w:rsidR="009732A1" w:rsidRDefault="00785A4C">
      <w:pPr>
        <w:suppressLineNumbers/>
        <w:spacing w:before="2" w:after="2"/>
        <w:jc w:val="center"/>
      </w:pPr>
      <w:r>
        <w:rPr>
          <w:rFonts w:ascii="Old English Text MT"/>
          <w:sz w:val="32"/>
        </w:rPr>
        <w:t>The Commonwealth of Massachusetts</w:t>
      </w:r>
      <w:r>
        <w:rPr>
          <w:rFonts w:ascii="Old English Text MT"/>
          <w:sz w:val="32"/>
        </w:rPr>
        <w:br/>
      </w:r>
    </w:p>
    <w:p w:rsidR="009732A1" w:rsidRDefault="00785A4C">
      <w:pPr>
        <w:suppressLineNumbers/>
        <w:spacing w:after="2"/>
        <w:jc w:val="center"/>
      </w:pPr>
      <w:r>
        <w:rPr>
          <w:rFonts w:ascii="Times New Roman"/>
          <w:b/>
          <w:sz w:val="24"/>
          <w:vertAlign w:val="superscript"/>
        </w:rPr>
        <w:t>_______________</w:t>
      </w:r>
    </w:p>
    <w:p w:rsidR="009732A1" w:rsidRDefault="00785A4C">
      <w:pPr>
        <w:suppressLineNumbers/>
        <w:spacing w:after="2"/>
        <w:jc w:val="center"/>
      </w:pPr>
      <w:r>
        <w:rPr>
          <w:rFonts w:ascii="Times New Roman"/>
          <w:b/>
          <w:sz w:val="18"/>
        </w:rPr>
        <w:t>In the Year Two Thousand and Nine</w:t>
      </w:r>
    </w:p>
    <w:p w:rsidR="009732A1" w:rsidRDefault="00785A4C">
      <w:pPr>
        <w:suppressLineNumbers/>
        <w:spacing w:after="2"/>
        <w:jc w:val="center"/>
      </w:pPr>
      <w:r>
        <w:rPr>
          <w:rFonts w:ascii="Times New Roman"/>
          <w:b/>
          <w:sz w:val="24"/>
          <w:vertAlign w:val="superscript"/>
        </w:rPr>
        <w:t>_______________</w:t>
      </w:r>
    </w:p>
    <w:p w:rsidR="009732A1" w:rsidRDefault="00785A4C">
      <w:pPr>
        <w:suppressLineNumbers/>
        <w:spacing w:after="2"/>
      </w:pPr>
      <w:r>
        <w:rPr>
          <w:sz w:val="14"/>
        </w:rPr>
        <w:br/>
      </w:r>
      <w:r>
        <w:br/>
      </w:r>
    </w:p>
    <w:p w:rsidR="009732A1" w:rsidRDefault="00785A4C">
      <w:pPr>
        <w:suppressLineNumbers/>
      </w:pPr>
      <w:proofErr w:type="gramStart"/>
      <w:r>
        <w:rPr>
          <w:rFonts w:ascii="Times New Roman"/>
          <w:smallCaps/>
          <w:sz w:val="28"/>
        </w:rPr>
        <w:t>An Act relative to patient's rights.</w:t>
      </w:r>
      <w:proofErr w:type="gramEnd"/>
      <w:r>
        <w:br/>
      </w:r>
      <w:r>
        <w:br/>
      </w:r>
      <w:r>
        <w:br/>
      </w:r>
    </w:p>
    <w:p w:rsidR="009732A1" w:rsidRDefault="00785A4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85A4C" w:rsidP="00785A4C" w:rsidRDefault="00785A4C">
      <w:pPr>
        <w:spacing w:line="480" w:lineRule="auto"/>
      </w:pPr>
      <w:r>
        <w:rPr>
          <w:rFonts w:ascii="Times New Roman"/>
        </w:rPr>
        <w:tab/>
      </w:r>
      <w:r w:rsidRPr="004D6EFB">
        <w:t xml:space="preserve">Section 70E of chapter 11 of the General Laws, as appearing in the 2000 Official Edition, is herby amended by inserting after subsection (n) the following subsection:- </w:t>
      </w:r>
    </w:p>
    <w:p w:rsidRPr="00787BF4" w:rsidR="00785A4C" w:rsidP="00785A4C" w:rsidRDefault="00785A4C">
      <w:pPr>
        <w:spacing w:line="480" w:lineRule="auto"/>
      </w:pPr>
      <w:r w:rsidRPr="004D6EFB">
        <w:t xml:space="preserve">(o) to obtain from the facility in charge of his care, upon discharge, any bulk medications that were prescribed for him during his stay including, but not limited to, aerosol inhalers, topical products such as creams and powders eye drops, </w:t>
      </w:r>
      <w:proofErr w:type="spellStart"/>
      <w:r w:rsidRPr="004D6EFB">
        <w:t>insulins</w:t>
      </w:r>
      <w:proofErr w:type="spellEnd"/>
      <w:r w:rsidRPr="004D6EFB">
        <w:t xml:space="preserve"> and special order items</w:t>
      </w:r>
      <w:r>
        <w:t>,</w:t>
      </w:r>
      <w:r w:rsidRPr="004D6EFB">
        <w:t xml:space="preserve"> </w:t>
      </w:r>
      <w:r>
        <w:t>provided that any such items</w:t>
      </w:r>
      <w:r w:rsidRPr="004D6EFB">
        <w:t xml:space="preserve"> are patient specific and personal</w:t>
      </w:r>
      <w:r>
        <w:t xml:space="preserve"> and would not otherwise be used in the treatment of another patient</w:t>
      </w:r>
      <w:r w:rsidRPr="004D6EFB">
        <w:t>.  Upon discharge from the hospital, these bulk items shall be considered the personal property of the patient and the physician shall include in discharge orders that the patient be provided with the specific bulk products that were used in the hospital with use directions.  The department shall promulgate regulations to implement this section.</w:t>
      </w:r>
    </w:p>
    <w:p w:rsidR="009732A1" w:rsidRDefault="009732A1">
      <w:pPr>
        <w:spacing w:line="336" w:lineRule="auto"/>
      </w:pPr>
    </w:p>
    <w:sectPr w:rsidR="009732A1" w:rsidSect="009732A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732A1"/>
    <w:rsid w:val="00785A4C"/>
    <w:rsid w:val="009732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A4C"/>
    <w:rPr>
      <w:rFonts w:ascii="Tahoma" w:hAnsi="Tahoma" w:cs="Tahoma"/>
      <w:sz w:val="16"/>
      <w:szCs w:val="16"/>
    </w:rPr>
  </w:style>
  <w:style w:type="character" w:styleId="LineNumber">
    <w:name w:val="line number"/>
    <w:basedOn w:val="DefaultParagraphFont"/>
    <w:uiPriority w:val="99"/>
    <w:semiHidden/>
    <w:unhideWhenUsed/>
    <w:rsid w:val="00785A4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273</Words>
  <Characters>1560</Characters>
  <Application>Microsoft Office Word</Application>
  <DocSecurity>0</DocSecurity>
  <Lines>13</Lines>
  <Paragraphs>3</Paragraphs>
  <ScaleCrop>false</ScaleCrop>
  <Company>LEG</Company>
  <LinksUpToDate>false</LinksUpToDate>
  <CharactersWithSpaces>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wtimilty</cp:lastModifiedBy>
  <cp:revision>2</cp:revision>
  <dcterms:created xsi:type="dcterms:W3CDTF">2009-01-14T13:07:00Z</dcterms:created>
  <dcterms:modified xsi:type="dcterms:W3CDTF">2009-01-14T13:09:00Z</dcterms:modified>
</cp:coreProperties>
</file>