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FF5" w:rsidRDefault="00633622">
      <w:pPr>
        <w:suppressLineNumbers/>
        <w:spacing w:after="2"/>
        <w:jc w:val="center"/>
      </w:pPr>
      <w:r>
        <w:rPr>
          <w:rFonts w:ascii="Arial"/>
          <w:sz w:val="18"/>
        </w:rPr>
        <w:t>HOUSE DOCKET, NO.         FILED ON: 1/14/2009</w:t>
      </w:r>
    </w:p>
    <w:p w:rsidR="00F83FF5" w:rsidRDefault="0063362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33622" w:rsidP="00DB534B">
            <w:pPr>
              <w:suppressLineNumbers/>
              <w:jc w:val="right"/>
              <w:rPr>
                <w:b/>
                <w:sz w:val="28"/>
              </w:rPr>
            </w:pPr>
          </w:p>
        </w:tc>
      </w:tr>
    </w:tbl>
    <w:p w:rsidR="00F83FF5" w:rsidRDefault="00633622">
      <w:pPr>
        <w:suppressLineNumbers/>
        <w:spacing w:before="2" w:after="2"/>
        <w:jc w:val="center"/>
      </w:pPr>
      <w:r>
        <w:rPr>
          <w:rFonts w:ascii="Old English Text MT"/>
          <w:sz w:val="32"/>
        </w:rPr>
        <w:t>The Commonwealth of Massachusetts</w:t>
      </w:r>
    </w:p>
    <w:p w:rsidR="00F83FF5" w:rsidRDefault="00633622">
      <w:pPr>
        <w:suppressLineNumbers/>
        <w:spacing w:after="2"/>
        <w:jc w:val="center"/>
      </w:pPr>
      <w:r>
        <w:rPr>
          <w:rFonts w:ascii="Times New Roman"/>
          <w:b/>
          <w:sz w:val="32"/>
          <w:vertAlign w:val="superscript"/>
        </w:rPr>
        <w:t>_______________</w:t>
      </w:r>
    </w:p>
    <w:p w:rsidR="00F83FF5" w:rsidRDefault="00633622">
      <w:pPr>
        <w:suppressLineNumbers/>
        <w:spacing w:before="2"/>
        <w:jc w:val="center"/>
      </w:pPr>
      <w:r>
        <w:rPr>
          <w:rFonts w:ascii="Times New Roman"/>
          <w:sz w:val="20"/>
        </w:rPr>
        <w:t>PRESENTED BY:</w:t>
      </w:r>
    </w:p>
    <w:p w:rsidR="00F83FF5" w:rsidRDefault="00633622">
      <w:pPr>
        <w:suppressLineNumbers/>
        <w:spacing w:after="2"/>
        <w:jc w:val="center"/>
      </w:pPr>
      <w:r>
        <w:rPr>
          <w:rFonts w:ascii="Times New Roman"/>
          <w:b/>
          <w:sz w:val="24"/>
        </w:rPr>
        <w:t>Benjamin Swan</w:t>
      </w:r>
    </w:p>
    <w:p w:rsidR="00F83FF5" w:rsidRDefault="00633622">
      <w:pPr>
        <w:suppressLineNumbers/>
        <w:jc w:val="center"/>
      </w:pPr>
      <w:r>
        <w:rPr>
          <w:rFonts w:ascii="Times New Roman"/>
          <w:b/>
          <w:sz w:val="32"/>
          <w:vertAlign w:val="superscript"/>
        </w:rPr>
        <w:t>_______________</w:t>
      </w:r>
    </w:p>
    <w:p w:rsidR="00F83FF5" w:rsidRDefault="0063362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83FF5" w:rsidRDefault="00633622">
      <w:pPr>
        <w:suppressLineNumbers/>
      </w:pPr>
      <w:r>
        <w:rPr>
          <w:rFonts w:ascii="Times New Roman"/>
          <w:sz w:val="20"/>
        </w:rPr>
        <w:tab/>
        <w:t>The undersigned legislators and/or citizens respectfully petition for the passage of the accompanying bill:</w:t>
      </w:r>
    </w:p>
    <w:p w:rsidR="00F83FF5" w:rsidRDefault="00633622">
      <w:pPr>
        <w:suppressLineNumbers/>
        <w:spacing w:after="2"/>
        <w:jc w:val="center"/>
      </w:pPr>
      <w:proofErr w:type="gramStart"/>
      <w:r>
        <w:rPr>
          <w:rFonts w:ascii="Times New Roman"/>
          <w:sz w:val="24"/>
        </w:rPr>
        <w:t>An Act to Repeal Mandatory M</w:t>
      </w:r>
      <w:r>
        <w:rPr>
          <w:rFonts w:ascii="Times New Roman"/>
          <w:sz w:val="24"/>
        </w:rPr>
        <w:t>inimum Sentencing Laws for Drug Offenses.</w:t>
      </w:r>
      <w:proofErr w:type="gramEnd"/>
    </w:p>
    <w:p w:rsidR="00F83FF5" w:rsidRDefault="00633622">
      <w:pPr>
        <w:suppressLineNumbers/>
        <w:spacing w:after="2"/>
        <w:jc w:val="center"/>
      </w:pPr>
      <w:r>
        <w:rPr>
          <w:rFonts w:ascii="Times New Roman"/>
          <w:b/>
          <w:sz w:val="32"/>
          <w:vertAlign w:val="superscript"/>
        </w:rPr>
        <w:t>_______________</w:t>
      </w:r>
    </w:p>
    <w:p w:rsidR="00F83FF5" w:rsidRDefault="00633622">
      <w:pPr>
        <w:suppressLineNumbers/>
        <w:jc w:val="center"/>
      </w:pPr>
      <w:r>
        <w:rPr>
          <w:rFonts w:ascii="Times New Roman"/>
          <w:sz w:val="20"/>
        </w:rPr>
        <w:t>PETITION OF:</w:t>
      </w:r>
    </w:p>
    <w:p w:rsidR="00F83FF5" w:rsidRDefault="00F83FF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83FF5">
            <w:tblPrEx>
              <w:tblCellMar>
                <w:top w:w="0" w:type="dxa"/>
                <w:bottom w:w="0" w:type="dxa"/>
              </w:tblCellMar>
            </w:tblPrEx>
            <w:tc>
              <w:tcPr>
                <w:tcW w:w="4500" w:type="dxa"/>
                <w:tcBorders>
                  <w:top w:val="nil"/>
                  <w:bottom w:val="single" w:sz="4" w:space="0" w:color="auto"/>
                  <w:right w:val="single" w:sz="4" w:space="0" w:color="auto"/>
                </w:tcBorders>
              </w:tcPr>
              <w:p w:rsidR="00F83FF5" w:rsidRDefault="0063362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83FF5" w:rsidRDefault="00633622">
                <w:pPr>
                  <w:suppressLineNumbers/>
                  <w:spacing w:after="2"/>
                  <w:rPr>
                    <w:smallCaps/>
                  </w:rPr>
                </w:pPr>
                <w:r>
                  <w:rPr>
                    <w:rFonts w:ascii="Times New Roman"/>
                    <w:smallCaps/>
                    <w:sz w:val="24"/>
                  </w:rPr>
                  <w:t>District/Address:</w:t>
                </w:r>
              </w:p>
            </w:tc>
          </w:tr>
          <w:tr w:rsidR="00F83FF5">
            <w:tblPrEx>
              <w:tblCellMar>
                <w:top w:w="0" w:type="dxa"/>
                <w:bottom w:w="0" w:type="dxa"/>
              </w:tblCellMar>
            </w:tblPrEx>
            <w:tc>
              <w:tcPr>
                <w:tcW w:w="4500" w:type="dxa"/>
              </w:tcPr>
              <w:p w:rsidR="00F83FF5" w:rsidRDefault="00633622">
                <w:pPr>
                  <w:suppressLineNumbers/>
                  <w:spacing w:after="2"/>
                  <w:rPr>
                    <w:rFonts w:ascii="Times New Roman"/>
                  </w:rPr>
                </w:pPr>
                <w:r>
                  <w:rPr>
                    <w:rFonts w:ascii="Times New Roman"/>
                  </w:rPr>
                  <w:t>Benjamin Swan</w:t>
                </w:r>
              </w:p>
            </w:tc>
            <w:tc>
              <w:tcPr>
                <w:tcW w:w="4500" w:type="dxa"/>
              </w:tcPr>
              <w:p w:rsidR="00F83FF5" w:rsidRDefault="00633622">
                <w:pPr>
                  <w:suppressLineNumbers/>
                  <w:spacing w:after="2"/>
                  <w:rPr>
                    <w:rFonts w:ascii="Times New Roman"/>
                  </w:rPr>
                </w:pPr>
                <w:r>
                  <w:rPr>
                    <w:rFonts w:ascii="Times New Roman"/>
                  </w:rPr>
                  <w:t>11th Hampden</w:t>
                </w:r>
              </w:p>
            </w:tc>
          </w:tr>
        </w:tbl>
      </w:sdtContent>
    </w:sdt>
    <w:p w:rsidR="00F83FF5" w:rsidRDefault="00633622">
      <w:pPr>
        <w:suppressLineNumbers/>
      </w:pPr>
      <w:r>
        <w:br w:type="page"/>
      </w:r>
    </w:p>
    <w:p w:rsidR="00F83FF5" w:rsidRDefault="00633622">
      <w:pPr>
        <w:suppressLineNumbers/>
        <w:spacing w:before="2" w:after="2"/>
        <w:jc w:val="center"/>
      </w:pPr>
      <w:r>
        <w:rPr>
          <w:rFonts w:ascii="Old English Text MT"/>
          <w:sz w:val="32"/>
        </w:rPr>
        <w:lastRenderedPageBreak/>
        <w:t>The Commonwealth of Massachusetts</w:t>
      </w:r>
      <w:r>
        <w:rPr>
          <w:rFonts w:ascii="Old English Text MT"/>
          <w:sz w:val="32"/>
        </w:rPr>
        <w:br/>
      </w:r>
    </w:p>
    <w:p w:rsidR="00F83FF5" w:rsidRDefault="00633622">
      <w:pPr>
        <w:suppressLineNumbers/>
        <w:spacing w:after="2"/>
        <w:jc w:val="center"/>
      </w:pPr>
      <w:r>
        <w:rPr>
          <w:rFonts w:ascii="Times New Roman"/>
          <w:b/>
          <w:sz w:val="24"/>
          <w:vertAlign w:val="superscript"/>
        </w:rPr>
        <w:t>_______________</w:t>
      </w:r>
    </w:p>
    <w:p w:rsidR="00F83FF5" w:rsidRDefault="00633622">
      <w:pPr>
        <w:suppressLineNumbers/>
        <w:spacing w:after="2"/>
        <w:jc w:val="center"/>
      </w:pPr>
      <w:r>
        <w:rPr>
          <w:rFonts w:ascii="Times New Roman"/>
          <w:b/>
          <w:sz w:val="18"/>
        </w:rPr>
        <w:t>In the Year Two Thousand and Nine</w:t>
      </w:r>
    </w:p>
    <w:p w:rsidR="00F83FF5" w:rsidRDefault="00633622">
      <w:pPr>
        <w:suppressLineNumbers/>
        <w:spacing w:after="2"/>
        <w:jc w:val="center"/>
      </w:pPr>
      <w:r>
        <w:rPr>
          <w:rFonts w:ascii="Times New Roman"/>
          <w:b/>
          <w:sz w:val="24"/>
          <w:vertAlign w:val="superscript"/>
        </w:rPr>
        <w:t>_______________</w:t>
      </w:r>
    </w:p>
    <w:p w:rsidR="00F83FF5" w:rsidRDefault="00633622">
      <w:pPr>
        <w:suppressLineNumbers/>
        <w:spacing w:after="2"/>
      </w:pPr>
      <w:r>
        <w:rPr>
          <w:sz w:val="14"/>
        </w:rPr>
        <w:br/>
      </w:r>
      <w:r>
        <w:br/>
      </w:r>
    </w:p>
    <w:p w:rsidR="00F83FF5" w:rsidRDefault="00633622">
      <w:pPr>
        <w:suppressLineNumbers/>
      </w:pPr>
      <w:proofErr w:type="gramStart"/>
      <w:r>
        <w:rPr>
          <w:rFonts w:ascii="Times New Roman"/>
          <w:smallCaps/>
          <w:sz w:val="28"/>
        </w:rPr>
        <w:t>An Act to Repeal Mandatory Minimum Sentencing Laws for Drug Offenses.</w:t>
      </w:r>
      <w:proofErr w:type="gramEnd"/>
      <w:r>
        <w:br/>
      </w:r>
      <w:r>
        <w:br/>
      </w:r>
      <w:r>
        <w:br/>
      </w:r>
    </w:p>
    <w:p w:rsidR="00F83FF5" w:rsidRDefault="0063362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33622" w:rsidRDefault="00633622" w:rsidP="00633622">
      <w:pPr>
        <w:spacing w:line="480" w:lineRule="auto"/>
        <w:jc w:val="both"/>
      </w:pPr>
      <w:proofErr w:type="gramStart"/>
      <w:r>
        <w:rPr>
          <w:b/>
        </w:rPr>
        <w:t>SECTION 1.</w:t>
      </w:r>
      <w:proofErr w:type="gramEnd"/>
      <w:r>
        <w:rPr>
          <w:b/>
        </w:rPr>
        <w:tab/>
      </w:r>
      <w:r>
        <w:t>Notwithstanding any other provision of law to the contrary, no violation of an offense under Chapter 94C shall be punished by a mandatory minimum sentence.</w:t>
      </w:r>
    </w:p>
    <w:p w:rsidR="00633622" w:rsidRDefault="00633622" w:rsidP="00633622">
      <w:pPr>
        <w:spacing w:line="480" w:lineRule="auto"/>
        <w:jc w:val="both"/>
      </w:pPr>
      <w:proofErr w:type="gramStart"/>
      <w:r>
        <w:rPr>
          <w:b/>
        </w:rPr>
        <w:t>SECTION 2.</w:t>
      </w:r>
      <w:proofErr w:type="gramEnd"/>
      <w:r>
        <w:rPr>
          <w:b/>
        </w:rPr>
        <w:tab/>
      </w:r>
      <w:r>
        <w:t>Notwithstanding any other provision of Chapter 94C, the court may impose a sentence that does not include a mandatory minimum term of imprisonment, including a term of imprisonment that is less than the minimum term currently specified.  The court may instead impose sentence pursuant to Section 24 of Chapter 279.</w:t>
      </w:r>
    </w:p>
    <w:p w:rsidR="00633622" w:rsidRDefault="00633622" w:rsidP="00633622">
      <w:pPr>
        <w:spacing w:line="480" w:lineRule="auto"/>
        <w:jc w:val="both"/>
      </w:pPr>
      <w:proofErr w:type="gramStart"/>
      <w:r>
        <w:rPr>
          <w:b/>
        </w:rPr>
        <w:t>SECTION 3.</w:t>
      </w:r>
      <w:proofErr w:type="gramEnd"/>
      <w:r>
        <w:rPr>
          <w:b/>
        </w:rPr>
        <w:tab/>
      </w:r>
      <w:r>
        <w:t xml:space="preserve">Section 32H of Chapter 94C shall be amended by deleting, </w:t>
      </w:r>
      <w:r>
        <w:rPr>
          <w:b/>
        </w:rPr>
        <w:t>“</w:t>
      </w:r>
      <w:r>
        <w:t xml:space="preserve">The provisions of section 87 of chapter 276 shall not apply to any person, seventeen years of age or over, charged with a violation of said sections.” </w:t>
      </w:r>
    </w:p>
    <w:p w:rsidR="00633622" w:rsidRDefault="00633622" w:rsidP="00633622">
      <w:pPr>
        <w:spacing w:line="480" w:lineRule="auto"/>
        <w:jc w:val="both"/>
      </w:pPr>
      <w:proofErr w:type="gramStart"/>
      <w:r>
        <w:rPr>
          <w:b/>
        </w:rPr>
        <w:t>SECTION 4.</w:t>
      </w:r>
      <w:proofErr w:type="gramEnd"/>
      <w:r>
        <w:rPr>
          <w:b/>
        </w:rPr>
        <w:tab/>
      </w:r>
      <w:r>
        <w:t xml:space="preserve">Notwithstanding any provision of law to the contrary, a person serving a sentence for violating any provision of Chapter 94 as of the effective date of this section shall be eligible to participate in education, training, employment, or work release programs established pursuant to Sections 49, 49B, 49C, 86F and 86G of Chapter 127. </w:t>
      </w:r>
      <w:r>
        <w:rPr>
          <w:b/>
        </w:rPr>
        <w:t xml:space="preserve">   </w:t>
      </w:r>
    </w:p>
    <w:p w:rsidR="00633622" w:rsidRDefault="00633622" w:rsidP="00633622">
      <w:pPr>
        <w:spacing w:line="480" w:lineRule="auto"/>
        <w:jc w:val="both"/>
      </w:pPr>
      <w:proofErr w:type="gramStart"/>
      <w:r>
        <w:rPr>
          <w:b/>
        </w:rPr>
        <w:lastRenderedPageBreak/>
        <w:t>SECTION 5.</w:t>
      </w:r>
      <w:proofErr w:type="gramEnd"/>
      <w:r>
        <w:rPr>
          <w:b/>
        </w:rPr>
        <w:tab/>
      </w:r>
      <w:r>
        <w:t>Notwithstanding any provision of law to the contrary, a person serving a sentence for violating any provision of Chapter 94C as of the effective date of this section shall be eligible to receive deductions from his sentence for good conduct under Sections 129C</w:t>
      </w:r>
      <w:r>
        <w:rPr>
          <w:i/>
        </w:rPr>
        <w:t xml:space="preserve"> </w:t>
      </w:r>
      <w:r>
        <w:t>and 129D of Chapter 127.</w:t>
      </w:r>
    </w:p>
    <w:p w:rsidR="00F83FF5" w:rsidRDefault="00633622" w:rsidP="00633622">
      <w:pPr>
        <w:spacing w:line="480" w:lineRule="auto"/>
        <w:jc w:val="both"/>
      </w:pPr>
      <w:proofErr w:type="gramStart"/>
      <w:r>
        <w:rPr>
          <w:b/>
        </w:rPr>
        <w:t>SECTION 6.</w:t>
      </w:r>
      <w:proofErr w:type="gramEnd"/>
      <w:r>
        <w:rPr>
          <w:b/>
        </w:rPr>
        <w:tab/>
      </w:r>
      <w:r>
        <w:t>Notwithstanding any other provision of law to the contrary, a person serving a sentence for violating any provision of Chapter 94C as of the effective date of this section shall not be eligible for parole until he or she shall have served two thirds of the minimum term of the sentence if the sentence is to a state prison, or until he or she shall have served one half of the minimum term of the sentence if the sentence is to a house of correction.</w:t>
      </w:r>
      <w:r>
        <w:rPr>
          <w:rFonts w:ascii="Times New Roman"/>
        </w:rPr>
        <w:tab/>
      </w:r>
    </w:p>
    <w:sectPr w:rsidR="00F83FF5" w:rsidSect="00F83FF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83FF5"/>
    <w:rsid w:val="00633622"/>
    <w:rsid w:val="00F83F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36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3622"/>
    <w:rPr>
      <w:rFonts w:ascii="Tahoma" w:hAnsi="Tahoma" w:cs="Tahoma"/>
      <w:sz w:val="16"/>
      <w:szCs w:val="16"/>
    </w:rPr>
  </w:style>
  <w:style w:type="character" w:styleId="LineNumber">
    <w:name w:val="line number"/>
    <w:basedOn w:val="DefaultParagraphFont"/>
    <w:uiPriority w:val="99"/>
    <w:semiHidden/>
    <w:unhideWhenUsed/>
    <w:rsid w:val="0063362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405</Words>
  <Characters>2309</Characters>
  <Application>Microsoft Office Word</Application>
  <DocSecurity>0</DocSecurity>
  <Lines>19</Lines>
  <Paragraphs>5</Paragraphs>
  <ScaleCrop>false</ScaleCrop>
  <Company>LEG</Company>
  <LinksUpToDate>false</LinksUpToDate>
  <CharactersWithSpaces>2709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mshubrick</cp:lastModifiedBy>
  <cp:revision>2</cp:revision>
  <dcterms:created xsi:type="dcterms:W3CDTF">2009-01-14T19:26:00Z</dcterms:created>
  <dcterms:modified xsi:type="dcterms:W3CDTF">2009-01-14T19:31:00Z</dcterms:modified>
</cp:coreProperties>
</file>