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43065" w:rsidRDefault="00FF5362">
      <w:pPr>
        <w:suppressLineNumbers/>
        <w:spacing w:after="2"/>
        <w:jc w:val="center"/>
      </w:pPr>
      <w:r>
        <w:rPr>
          <w:rFonts w:ascii="Arial"/>
          <w:sz w:val="18"/>
        </w:rPr>
        <w:t>HOUSE DOCKET, NO.         FILED ON: 1/2/2009</w:t>
      </w:r>
    </w:p>
    <w:p w:rsidR="00D43065" w:rsidRDefault="00FF536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78101D">
            <w:pPr>
              <w:suppressLineNumbers/>
              <w:jc w:val="right"/>
              <w:rPr>
                <w:b/>
                <w:sz w:val="28"/>
              </w:rPr>
            </w:pPr>
          </w:p>
        </w:tc>
      </w:tr>
    </w:tbl>
    <w:p w:rsidR="00D43065" w:rsidRDefault="00FF5362">
      <w:pPr>
        <w:suppressLineNumbers/>
        <w:spacing w:before="2" w:after="2"/>
        <w:jc w:val="center"/>
      </w:pPr>
      <w:r>
        <w:rPr>
          <w:rFonts w:ascii="Old English Text MT"/>
          <w:sz w:val="32"/>
        </w:rPr>
        <w:t>The Commonwealth of Massachusetts</w:t>
      </w:r>
    </w:p>
    <w:p w:rsidR="00D43065" w:rsidRDefault="00FF5362">
      <w:pPr>
        <w:suppressLineNumbers/>
        <w:spacing w:after="2"/>
        <w:jc w:val="center"/>
      </w:pPr>
      <w:r>
        <w:rPr>
          <w:rFonts w:ascii="Times New Roman"/>
          <w:b/>
          <w:sz w:val="32"/>
          <w:vertAlign w:val="superscript"/>
        </w:rPr>
        <w:t>_______________</w:t>
      </w:r>
    </w:p>
    <w:p w:rsidR="00D43065" w:rsidRDefault="00FF5362">
      <w:pPr>
        <w:suppressLineNumbers/>
        <w:spacing w:before="2"/>
        <w:jc w:val="center"/>
      </w:pPr>
      <w:r>
        <w:rPr>
          <w:rFonts w:ascii="Times New Roman"/>
          <w:sz w:val="20"/>
        </w:rPr>
        <w:t>PRESENTED BY:</w:t>
      </w:r>
    </w:p>
    <w:p w:rsidR="00D43065" w:rsidRDefault="00FF5362">
      <w:pPr>
        <w:suppressLineNumbers/>
        <w:spacing w:after="2"/>
        <w:jc w:val="center"/>
      </w:pPr>
      <w:r>
        <w:rPr>
          <w:rFonts w:ascii="Times New Roman"/>
          <w:b/>
          <w:sz w:val="24"/>
        </w:rPr>
        <w:t>David B. Sullivan</w:t>
      </w:r>
    </w:p>
    <w:p w:rsidR="00D43065" w:rsidRDefault="00FF5362">
      <w:pPr>
        <w:suppressLineNumbers/>
        <w:jc w:val="center"/>
      </w:pPr>
      <w:r>
        <w:rPr>
          <w:rFonts w:ascii="Times New Roman"/>
          <w:b/>
          <w:sz w:val="32"/>
          <w:vertAlign w:val="superscript"/>
        </w:rPr>
        <w:t>_______________</w:t>
      </w:r>
    </w:p>
    <w:p w:rsidR="00D43065" w:rsidRDefault="00FF53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3065" w:rsidRDefault="00FF5362">
      <w:pPr>
        <w:suppressLineNumbers/>
      </w:pPr>
      <w:r>
        <w:rPr>
          <w:rFonts w:ascii="Times New Roman"/>
          <w:sz w:val="20"/>
        </w:rPr>
        <w:tab/>
        <w:t>The undersigned legislators and/or citizens respectfully petition for the passage of the accompanying bill:</w:t>
      </w:r>
    </w:p>
    <w:p w:rsidR="00D43065" w:rsidRDefault="00FF5362">
      <w:pPr>
        <w:suppressLineNumbers/>
        <w:spacing w:after="2"/>
        <w:jc w:val="center"/>
      </w:pPr>
      <w:proofErr w:type="gramStart"/>
      <w:r>
        <w:rPr>
          <w:rFonts w:ascii="Times New Roman"/>
          <w:sz w:val="24"/>
        </w:rPr>
        <w:t>An Act protecting graves of veterans.</w:t>
      </w:r>
      <w:proofErr w:type="gramEnd"/>
    </w:p>
    <w:p w:rsidR="00D43065" w:rsidRDefault="00FF5362">
      <w:pPr>
        <w:suppressLineNumbers/>
        <w:spacing w:after="2"/>
        <w:jc w:val="center"/>
      </w:pPr>
      <w:r>
        <w:rPr>
          <w:rFonts w:ascii="Times New Roman"/>
          <w:b/>
          <w:sz w:val="32"/>
          <w:vertAlign w:val="superscript"/>
        </w:rPr>
        <w:t>_______________</w:t>
      </w:r>
    </w:p>
    <w:p w:rsidR="00D43065" w:rsidRDefault="00FF5362">
      <w:pPr>
        <w:suppressLineNumbers/>
        <w:jc w:val="center"/>
      </w:pPr>
      <w:r>
        <w:rPr>
          <w:rFonts w:ascii="Times New Roman"/>
          <w:sz w:val="20"/>
        </w:rPr>
        <w:t>PETITION OF:</w:t>
      </w:r>
    </w:p>
    <w:p w:rsidR="00D43065" w:rsidRDefault="00D4306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David B. Sullivan</w:t>
                </w:r>
              </w:p>
            </w:tc>
            <w:tc>
              <w:tcPr>
                <w:tcW w:w="4500" w:type="dxa"/>
              </w:tcPr>
              <w:p>
                <w:pPr>
                  <w:suppressLineNumbers/>
                  <w:spacing w:after="2"/>
                  <w:rPr>
                    <w:rFonts w:ascii="Times New Roman"/>
                    <w:sz w:val="22"/>
                  </w:rPr>
                </w:pPr>
                <w:r>
                  <w:rPr>
                    <w:rFonts w:ascii="Times New Roman"/>
                    <w:sz w:val="22"/>
                  </w:rPr>
                  <w:t>6th Bristol</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43065" w:rsidRDefault="00FF5362">
      <w:pPr>
        <w:suppressLineNumbers/>
      </w:pPr>
      <w:r>
        <w:br w:type="page"/>
      </w:r>
    </w:p>
    <w:p w:rsidR="00D43065" w:rsidRDefault="00FF5362">
      <w:pPr>
        <w:suppressLineNumbers/>
        <w:jc w:val="center"/>
      </w:pPr>
      <w:r>
        <w:rPr>
          <w:rFonts w:ascii="Times New Roman"/>
          <w:sz w:val="24"/>
        </w:rPr>
        <w:lastRenderedPageBreak/>
        <w:t>[SIMILAR MATTER FILED IN PREVIOUS SESSION</w:t>
      </w:r>
      <w:r>
        <w:rPr>
          <w:rFonts w:ascii="Times New Roman"/>
          <w:sz w:val="24"/>
        </w:rPr>
        <w:br/>
        <w:t xml:space="preserve">SEE HOUSE, NO. 3727 </w:t>
      </w:r>
      <w:proofErr w:type="gramStart"/>
      <w:r>
        <w:rPr>
          <w:rFonts w:ascii="Times New Roman"/>
          <w:sz w:val="24"/>
        </w:rPr>
        <w:t>OF .]</w:t>
      </w:r>
      <w:proofErr w:type="gramEnd"/>
    </w:p>
    <w:p w:rsidR="00D43065" w:rsidRDefault="00FF5362">
      <w:pPr>
        <w:suppressLineNumbers/>
        <w:spacing w:before="2" w:after="2"/>
        <w:jc w:val="center"/>
      </w:pPr>
      <w:r>
        <w:rPr>
          <w:rFonts w:ascii="Old English Text MT"/>
          <w:sz w:val="32"/>
        </w:rPr>
        <w:t>The Commonwealth of Massachusetts</w:t>
      </w:r>
      <w:r>
        <w:rPr>
          <w:rFonts w:ascii="Old English Text MT"/>
          <w:sz w:val="32"/>
        </w:rPr>
        <w:br/>
      </w:r>
    </w:p>
    <w:p w:rsidR="00D43065" w:rsidRDefault="00FF5362">
      <w:pPr>
        <w:suppressLineNumbers/>
        <w:spacing w:after="2"/>
        <w:jc w:val="center"/>
      </w:pPr>
      <w:r>
        <w:rPr>
          <w:rFonts w:ascii="Times New Roman"/>
          <w:b/>
          <w:sz w:val="24"/>
          <w:vertAlign w:val="superscript"/>
        </w:rPr>
        <w:t>_______________</w:t>
      </w:r>
    </w:p>
    <w:p w:rsidR="00D43065" w:rsidRDefault="00FF5362">
      <w:pPr>
        <w:suppressLineNumbers/>
        <w:spacing w:after="2"/>
        <w:jc w:val="center"/>
      </w:pPr>
      <w:r>
        <w:rPr>
          <w:rFonts w:ascii="Times New Roman"/>
          <w:b/>
          <w:sz w:val="18"/>
        </w:rPr>
        <w:t>In the Year Two Thousand and Nine</w:t>
      </w:r>
    </w:p>
    <w:p w:rsidR="00D43065" w:rsidRDefault="00FF5362">
      <w:pPr>
        <w:suppressLineNumbers/>
        <w:spacing w:after="2"/>
        <w:jc w:val="center"/>
      </w:pPr>
      <w:r>
        <w:rPr>
          <w:rFonts w:ascii="Times New Roman"/>
          <w:b/>
          <w:sz w:val="24"/>
          <w:vertAlign w:val="superscript"/>
        </w:rPr>
        <w:t>_______________</w:t>
      </w:r>
    </w:p>
    <w:p w:rsidR="00D43065" w:rsidRDefault="00FF5362">
      <w:pPr>
        <w:suppressLineNumbers/>
        <w:spacing w:after="2"/>
      </w:pPr>
      <w:r>
        <w:rPr>
          <w:sz w:val="14"/>
        </w:rPr>
        <w:br/>
      </w:r>
      <w:r>
        <w:br/>
      </w:r>
    </w:p>
    <w:p w:rsidR="00D43065" w:rsidRDefault="00FF5362">
      <w:pPr>
        <w:suppressLineNumbers/>
      </w:pPr>
      <w:r>
        <w:rPr>
          <w:rFonts w:ascii="Times New Roman"/>
          <w:smallCaps/>
          <w:sz w:val="28"/>
        </w:rPr>
        <w:t>An Act protecting graves of veterans</w:t>
      </w:r>
      <w:proofErr w:type="gramStart"/>
      <w:r>
        <w:rPr>
          <w:rFonts w:ascii="Times New Roman"/>
          <w:smallCaps/>
          <w:sz w:val="28"/>
        </w:rPr>
        <w:t>..</w:t>
      </w:r>
      <w:proofErr w:type="gramEnd"/>
      <w:r>
        <w:br/>
      </w:r>
      <w:r>
        <w:br/>
      </w:r>
      <w:r>
        <w:br/>
      </w:r>
    </w:p>
    <w:p w:rsidR="00D43065" w:rsidRDefault="00FF53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78101D" w:rsidR="00FF5362" w:rsidP="0078101D" w:rsidRDefault="00FF5362">
      <w:pPr>
        <w:jc w:val="both"/>
        <w:rPr>
          <w:rFonts w:ascii="Times New Roman" w:hAnsi="Times New Roman" w:cs="Times New Roman"/>
        </w:rPr>
      </w:pPr>
      <w:r w:rsidRPr="0078101D">
        <w:rPr>
          <w:rFonts w:ascii="Times New Roman" w:hAnsi="Times New Roman" w:cs="Times New Roman"/>
        </w:rPr>
        <w:t>SECTION 1: Chapter 115 of the General Laws, as appearing in the 200</w:t>
      </w:r>
      <w:r w:rsidRPr="0078101D" w:rsidR="0078101D">
        <w:rPr>
          <w:rFonts w:ascii="Times New Roman" w:hAnsi="Times New Roman" w:cs="Times New Roman"/>
        </w:rPr>
        <w:t>6</w:t>
      </w:r>
      <w:r w:rsidRPr="0078101D">
        <w:rPr>
          <w:rFonts w:ascii="Times New Roman" w:hAnsi="Times New Roman" w:cs="Times New Roman"/>
        </w:rPr>
        <w:t xml:space="preserve"> Official Edition, is hereby amended by inserting after section 9 the following section:-</w:t>
      </w:r>
    </w:p>
    <w:p w:rsidRPr="0078101D" w:rsidR="00FF5362" w:rsidP="0078101D" w:rsidRDefault="00FF5362">
      <w:pPr>
        <w:jc w:val="both"/>
        <w:rPr>
          <w:rFonts w:ascii="Times New Roman" w:hAnsi="Times New Roman" w:cs="Times New Roman"/>
        </w:rPr>
      </w:pPr>
      <w:proofErr w:type="gramStart"/>
      <w:r w:rsidRPr="0078101D">
        <w:rPr>
          <w:rFonts w:ascii="Times New Roman" w:hAnsi="Times New Roman" w:cs="Times New Roman"/>
        </w:rPr>
        <w:t>Section 9A.</w:t>
      </w:r>
      <w:proofErr w:type="gramEnd"/>
      <w:r w:rsidRPr="0078101D">
        <w:rPr>
          <w:rFonts w:ascii="Times New Roman" w:hAnsi="Times New Roman" w:cs="Times New Roman"/>
        </w:rPr>
        <w:t xml:space="preserve"> The holder of a burial easement pertaining to the grave of Veteran shall have the right to place and maintain upon such grave a Veteran’s grave marker or metal plaque, and a flag of the United States of America.</w:t>
      </w:r>
    </w:p>
    <w:p w:rsidRPr="0078101D" w:rsidR="00FF5362" w:rsidP="0078101D" w:rsidRDefault="00FF5362">
      <w:pPr>
        <w:jc w:val="both"/>
        <w:rPr>
          <w:rFonts w:ascii="Times New Roman" w:hAnsi="Times New Roman" w:cs="Times New Roman"/>
        </w:rPr>
      </w:pPr>
      <w:r w:rsidRPr="0078101D">
        <w:rPr>
          <w:rFonts w:ascii="Times New Roman" w:hAnsi="Times New Roman" w:cs="Times New Roman"/>
        </w:rPr>
        <w:t>Whenever any person, including a municipality or other subdivision of the commonwealth, a church, a religious or charitable society, a cemetery corporation, and a cemetery association or organization, whether or not acting under the color of law, interferes with the exercise and enjoyment by any other person or persons of the right described in paragraph (a) above, any person aggrieved thereby may bring a civil action for injunctive or other appropriate equitable relief in order to protect the peaceable exercise or enjoyment of the right secured.</w:t>
      </w:r>
    </w:p>
    <w:p w:rsidRPr="0078101D" w:rsidR="00FF5362" w:rsidP="0078101D" w:rsidRDefault="00FF5362">
      <w:pPr>
        <w:jc w:val="both"/>
        <w:rPr>
          <w:rFonts w:ascii="Times New Roman" w:hAnsi="Times New Roman" w:cs="Times New Roman"/>
        </w:rPr>
      </w:pPr>
      <w:r w:rsidRPr="0078101D">
        <w:rPr>
          <w:rFonts w:ascii="Times New Roman" w:hAnsi="Times New Roman" w:cs="Times New Roman"/>
        </w:rPr>
        <w:t>The attorney general may bring such an action in the name of the commonwealth.</w:t>
      </w:r>
    </w:p>
    <w:p w:rsidRPr="0078101D" w:rsidR="00FF5362" w:rsidP="0078101D" w:rsidRDefault="00FF5362">
      <w:pPr>
        <w:jc w:val="both"/>
        <w:rPr>
          <w:rFonts w:ascii="Times New Roman" w:hAnsi="Times New Roman" w:cs="Times New Roman"/>
        </w:rPr>
      </w:pPr>
      <w:r w:rsidRPr="0078101D">
        <w:rPr>
          <w:rFonts w:ascii="Times New Roman" w:hAnsi="Times New Roman" w:cs="Times New Roman"/>
        </w:rPr>
        <w:t>Said civil action may bring such an action shall be instituted either in the superior court for the county in which the conduct complained of occurred, or in the superior court for the county in which the person whose conduct complained of resides or has his principle place of business.</w:t>
      </w:r>
    </w:p>
    <w:p w:rsidRPr="0078101D" w:rsidR="00D43065" w:rsidP="0078101D" w:rsidRDefault="00FF5362">
      <w:pPr>
        <w:jc w:val="both"/>
        <w:rPr>
          <w:rFonts w:ascii="Times New Roman" w:hAnsi="Times New Roman" w:cs="Times New Roman"/>
        </w:rPr>
      </w:pPr>
      <w:r w:rsidRPr="0078101D">
        <w:rPr>
          <w:rFonts w:ascii="Times New Roman" w:hAnsi="Times New Roman" w:cs="Times New Roman"/>
        </w:rPr>
        <w:t>All national and state veterans cemeteries within the commonwealth shall be exempt from the provisions of this section.</w:t>
      </w:r>
    </w:p>
    <w:sectPr w:rsidRPr="0078101D" w:rsidR="00D43065" w:rsidSect="00D430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43065"/>
    <w:rsid w:val="00700ABB"/>
    <w:rsid w:val="0078101D"/>
    <w:rsid w:val="00D43065"/>
    <w:rsid w:val="00FF5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62"/>
    <w:rPr>
      <w:rFonts w:ascii="Tahoma" w:hAnsi="Tahoma" w:cs="Tahoma"/>
      <w:sz w:val="16"/>
      <w:szCs w:val="16"/>
    </w:rPr>
  </w:style>
  <w:style w:type="character" w:styleId="LineNumber">
    <w:name w:val="line number"/>
    <w:basedOn w:val="DefaultParagraphFont"/>
    <w:uiPriority w:val="99"/>
    <w:semiHidden/>
    <w:unhideWhenUsed/>
    <w:rsid w:val="00FF53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1980</Characters>
  <Application>Microsoft Office Word</Application>
  <DocSecurity>0</DocSecurity>
  <Lines>16</Lines>
  <Paragraphs>4</Paragraphs>
  <ScaleCrop>false</ScaleCrop>
  <Company>LEG</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mbohenek</cp:lastModifiedBy>
  <cp:revision>3</cp:revision>
  <dcterms:created xsi:type="dcterms:W3CDTF">2009-01-02T16:49:00Z</dcterms:created>
  <dcterms:modified xsi:type="dcterms:W3CDTF">2009-01-13T23:14:00Z</dcterms:modified>
</cp:coreProperties>
</file>