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67dbc72704801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1/9/2009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M. Straus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create Cranberry nutrient managment study commission.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M. Straus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Bristol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876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create Cranberry nutrient managment study commission.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