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CDB" w:rsidRDefault="00E70CD2">
      <w:pPr>
        <w:suppressLineNumbers/>
        <w:spacing w:after="2"/>
        <w:jc w:val="center"/>
      </w:pPr>
      <w:r>
        <w:rPr>
          <w:rFonts w:ascii="Arial"/>
          <w:sz w:val="18"/>
        </w:rPr>
        <w:t>HOUSE DOCKET, NO.         FILED ON: 1/12/2009</w:t>
      </w:r>
    </w:p>
    <w:p w:rsidR="006C0CDB" w:rsidRDefault="00E70CD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70CD2" w:rsidP="00DB534B">
            <w:pPr>
              <w:suppressLineNumbers/>
              <w:jc w:val="right"/>
              <w:rPr>
                <w:b/>
                <w:sz w:val="28"/>
              </w:rPr>
            </w:pPr>
          </w:p>
        </w:tc>
      </w:tr>
    </w:tbl>
    <w:p w:rsidR="006C0CDB" w:rsidRDefault="00E70CD2">
      <w:pPr>
        <w:suppressLineNumbers/>
        <w:spacing w:before="2" w:after="2"/>
        <w:jc w:val="center"/>
      </w:pPr>
      <w:r>
        <w:rPr>
          <w:rFonts w:ascii="Old English Text MT"/>
          <w:sz w:val="32"/>
        </w:rPr>
        <w:t>The Commonwealth of Massachusetts</w:t>
      </w:r>
    </w:p>
    <w:p w:rsidR="006C0CDB" w:rsidRDefault="00E70CD2">
      <w:pPr>
        <w:suppressLineNumbers/>
        <w:spacing w:after="2"/>
        <w:jc w:val="center"/>
      </w:pPr>
      <w:r>
        <w:rPr>
          <w:rFonts w:ascii="Times New Roman"/>
          <w:b/>
          <w:sz w:val="32"/>
          <w:vertAlign w:val="superscript"/>
        </w:rPr>
        <w:t>_______________</w:t>
      </w:r>
    </w:p>
    <w:p w:rsidR="006C0CDB" w:rsidRDefault="00E70CD2">
      <w:pPr>
        <w:suppressLineNumbers/>
        <w:spacing w:before="2"/>
        <w:jc w:val="center"/>
      </w:pPr>
      <w:r>
        <w:rPr>
          <w:rFonts w:ascii="Times New Roman"/>
          <w:sz w:val="20"/>
        </w:rPr>
        <w:t>PRESENTED BY:</w:t>
      </w:r>
    </w:p>
    <w:p w:rsidR="006C0CDB" w:rsidRDefault="00E70CD2">
      <w:pPr>
        <w:suppressLineNumbers/>
        <w:spacing w:after="2"/>
        <w:jc w:val="center"/>
      </w:pPr>
      <w:r>
        <w:rPr>
          <w:rFonts w:ascii="Times New Roman"/>
          <w:b/>
          <w:sz w:val="24"/>
        </w:rPr>
        <w:t>William M. Straus</w:t>
      </w:r>
    </w:p>
    <w:p w:rsidR="006C0CDB" w:rsidRDefault="00E70CD2">
      <w:pPr>
        <w:suppressLineNumbers/>
        <w:jc w:val="center"/>
      </w:pPr>
      <w:r>
        <w:rPr>
          <w:rFonts w:ascii="Times New Roman"/>
          <w:b/>
          <w:sz w:val="32"/>
          <w:vertAlign w:val="superscript"/>
        </w:rPr>
        <w:t>_______________</w:t>
      </w:r>
    </w:p>
    <w:p w:rsidR="006C0CDB" w:rsidRDefault="00E70C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C0CDB" w:rsidRDefault="00E70CD2">
      <w:pPr>
        <w:suppressLineNumbers/>
      </w:pPr>
      <w:r>
        <w:rPr>
          <w:rFonts w:ascii="Times New Roman"/>
          <w:sz w:val="20"/>
        </w:rPr>
        <w:tab/>
        <w:t>The undersigned legislators and/or citizens respectfully petition for the passage of the accompanying bill:</w:t>
      </w:r>
    </w:p>
    <w:p w:rsidR="006C0CDB" w:rsidRDefault="00E70CD2">
      <w:pPr>
        <w:suppressLineNumbers/>
        <w:spacing w:after="2"/>
        <w:jc w:val="center"/>
      </w:pPr>
      <w:proofErr w:type="gramStart"/>
      <w:r>
        <w:rPr>
          <w:rFonts w:ascii="Times New Roman"/>
          <w:sz w:val="24"/>
        </w:rPr>
        <w:t>An Act relative to certain C</w:t>
      </w:r>
      <w:r>
        <w:rPr>
          <w:rFonts w:ascii="Times New Roman"/>
          <w:sz w:val="24"/>
        </w:rPr>
        <w:t>ounty Elections for certain vacancies.</w:t>
      </w:r>
      <w:proofErr w:type="gramEnd"/>
    </w:p>
    <w:p w:rsidR="006C0CDB" w:rsidRDefault="00E70CD2">
      <w:pPr>
        <w:suppressLineNumbers/>
        <w:spacing w:after="2"/>
        <w:jc w:val="center"/>
      </w:pPr>
      <w:r>
        <w:rPr>
          <w:rFonts w:ascii="Times New Roman"/>
          <w:b/>
          <w:sz w:val="32"/>
          <w:vertAlign w:val="superscript"/>
        </w:rPr>
        <w:t>_______________</w:t>
      </w:r>
    </w:p>
    <w:p w:rsidR="006C0CDB" w:rsidRDefault="00E70CD2">
      <w:pPr>
        <w:suppressLineNumbers/>
        <w:jc w:val="center"/>
      </w:pPr>
      <w:r>
        <w:rPr>
          <w:rFonts w:ascii="Times New Roman"/>
          <w:sz w:val="20"/>
        </w:rPr>
        <w:t>PETITION OF:</w:t>
      </w:r>
    </w:p>
    <w:p w:rsidR="006C0CDB" w:rsidRDefault="006C0CD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C0CDB">
            <w:tblPrEx>
              <w:tblCellMar>
                <w:top w:w="0" w:type="dxa"/>
                <w:bottom w:w="0" w:type="dxa"/>
              </w:tblCellMar>
            </w:tblPrEx>
            <w:tc>
              <w:tcPr>
                <w:tcW w:w="4500" w:type="dxa"/>
                <w:tcBorders>
                  <w:top w:val="nil"/>
                  <w:bottom w:val="single" w:sz="4" w:space="0" w:color="auto"/>
                  <w:right w:val="single" w:sz="4" w:space="0" w:color="auto"/>
                </w:tcBorders>
              </w:tcPr>
              <w:p w:rsidR="006C0CDB" w:rsidRDefault="00E70C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C0CDB" w:rsidRDefault="00E70CD2">
                <w:pPr>
                  <w:suppressLineNumbers/>
                  <w:spacing w:after="2"/>
                  <w:rPr>
                    <w:smallCaps/>
                  </w:rPr>
                </w:pPr>
                <w:r>
                  <w:rPr>
                    <w:rFonts w:ascii="Times New Roman"/>
                    <w:smallCaps/>
                    <w:sz w:val="24"/>
                  </w:rPr>
                  <w:t>District/Address:</w:t>
                </w:r>
              </w:p>
            </w:tc>
          </w:tr>
          <w:tr w:rsidR="006C0CDB">
            <w:tblPrEx>
              <w:tblCellMar>
                <w:top w:w="0" w:type="dxa"/>
                <w:bottom w:w="0" w:type="dxa"/>
              </w:tblCellMar>
            </w:tblPrEx>
            <w:tc>
              <w:tcPr>
                <w:tcW w:w="4500" w:type="dxa"/>
              </w:tcPr>
              <w:p w:rsidR="006C0CDB" w:rsidRDefault="00E70CD2">
                <w:pPr>
                  <w:suppressLineNumbers/>
                  <w:spacing w:after="2"/>
                  <w:rPr>
                    <w:rFonts w:ascii="Times New Roman"/>
                  </w:rPr>
                </w:pPr>
                <w:r>
                  <w:rPr>
                    <w:rFonts w:ascii="Times New Roman"/>
                  </w:rPr>
                  <w:t>William M. Straus</w:t>
                </w:r>
              </w:p>
            </w:tc>
            <w:tc>
              <w:tcPr>
                <w:tcW w:w="4500" w:type="dxa"/>
              </w:tcPr>
              <w:p w:rsidR="006C0CDB" w:rsidRDefault="00E70CD2">
                <w:pPr>
                  <w:suppressLineNumbers/>
                  <w:spacing w:after="2"/>
                  <w:rPr>
                    <w:rFonts w:ascii="Times New Roman"/>
                  </w:rPr>
                </w:pPr>
                <w:r>
                  <w:rPr>
                    <w:rFonts w:ascii="Times New Roman"/>
                  </w:rPr>
                  <w:t>10th Bristol</w:t>
                </w:r>
              </w:p>
            </w:tc>
          </w:tr>
        </w:tbl>
      </w:sdtContent>
    </w:sdt>
    <w:p w:rsidR="006C0CDB" w:rsidRDefault="00E70CD2">
      <w:pPr>
        <w:suppressLineNumbers/>
      </w:pPr>
      <w:r>
        <w:br w:type="page"/>
      </w:r>
    </w:p>
    <w:p w:rsidR="006C0CDB" w:rsidRDefault="00E70CD2">
      <w:pPr>
        <w:suppressLineNumbers/>
        <w:jc w:val="center"/>
      </w:pPr>
      <w:r>
        <w:rPr>
          <w:rFonts w:ascii="Times New Roman"/>
          <w:sz w:val="24"/>
        </w:rPr>
        <w:lastRenderedPageBreak/>
        <w:t>[SIMILAR MATTER FILED IN PREVIOUS SESSION</w:t>
      </w:r>
      <w:r>
        <w:rPr>
          <w:rFonts w:ascii="Times New Roman"/>
          <w:sz w:val="24"/>
        </w:rPr>
        <w:br/>
        <w:t>SEE HOUSE, NO. 704 OF 2007-2008.]</w:t>
      </w:r>
    </w:p>
    <w:p w:rsidR="006C0CDB" w:rsidRDefault="00E70CD2">
      <w:pPr>
        <w:suppressLineNumbers/>
        <w:spacing w:before="2" w:after="2"/>
        <w:jc w:val="center"/>
      </w:pPr>
      <w:r>
        <w:rPr>
          <w:rFonts w:ascii="Old English Text MT"/>
          <w:sz w:val="32"/>
        </w:rPr>
        <w:t>The Commonwealth of Massachusetts</w:t>
      </w:r>
      <w:r>
        <w:rPr>
          <w:rFonts w:ascii="Old English Text MT"/>
          <w:sz w:val="32"/>
        </w:rPr>
        <w:br/>
      </w:r>
    </w:p>
    <w:p w:rsidR="006C0CDB" w:rsidRDefault="00E70CD2">
      <w:pPr>
        <w:suppressLineNumbers/>
        <w:spacing w:after="2"/>
        <w:jc w:val="center"/>
      </w:pPr>
      <w:r>
        <w:rPr>
          <w:rFonts w:ascii="Times New Roman"/>
          <w:b/>
          <w:sz w:val="24"/>
          <w:vertAlign w:val="superscript"/>
        </w:rPr>
        <w:t>_______________</w:t>
      </w:r>
    </w:p>
    <w:p w:rsidR="006C0CDB" w:rsidRDefault="00E70CD2">
      <w:pPr>
        <w:suppressLineNumbers/>
        <w:spacing w:after="2"/>
        <w:jc w:val="center"/>
      </w:pPr>
      <w:r>
        <w:rPr>
          <w:rFonts w:ascii="Times New Roman"/>
          <w:b/>
          <w:sz w:val="18"/>
        </w:rPr>
        <w:t>In the Year Two Thousand and Nine</w:t>
      </w:r>
    </w:p>
    <w:p w:rsidR="006C0CDB" w:rsidRDefault="00E70CD2">
      <w:pPr>
        <w:suppressLineNumbers/>
        <w:spacing w:after="2"/>
        <w:jc w:val="center"/>
      </w:pPr>
      <w:r>
        <w:rPr>
          <w:rFonts w:ascii="Times New Roman"/>
          <w:b/>
          <w:sz w:val="24"/>
          <w:vertAlign w:val="superscript"/>
        </w:rPr>
        <w:t>_______________</w:t>
      </w:r>
    </w:p>
    <w:p w:rsidR="006C0CDB" w:rsidRDefault="00E70CD2">
      <w:pPr>
        <w:suppressLineNumbers/>
        <w:spacing w:after="2"/>
      </w:pPr>
      <w:r>
        <w:rPr>
          <w:sz w:val="14"/>
        </w:rPr>
        <w:br/>
      </w:r>
      <w:r>
        <w:br/>
      </w:r>
    </w:p>
    <w:p w:rsidR="006C0CDB" w:rsidRDefault="00E70CD2">
      <w:pPr>
        <w:suppressLineNumbers/>
      </w:pPr>
      <w:proofErr w:type="gramStart"/>
      <w:r>
        <w:rPr>
          <w:rFonts w:ascii="Times New Roman"/>
          <w:smallCaps/>
          <w:sz w:val="28"/>
        </w:rPr>
        <w:t>An Act relative to certain County Elections for certain vacancies.</w:t>
      </w:r>
      <w:proofErr w:type="gramEnd"/>
      <w:r>
        <w:br/>
      </w:r>
      <w:r>
        <w:br/>
      </w:r>
      <w:r>
        <w:br/>
      </w:r>
    </w:p>
    <w:p w:rsidR="006C0CDB" w:rsidRDefault="00E70C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70CD2" w:rsidRPr="00E70CD2" w:rsidRDefault="00E70CD2" w:rsidP="00E70CD2">
      <w:pPr>
        <w:spacing w:before="100" w:beforeAutospacing="1" w:after="100" w:afterAutospacing="1" w:line="240" w:lineRule="auto"/>
        <w:ind w:left="360" w:hanging="360"/>
        <w:jc w:val="both"/>
        <w:rPr>
          <w:rFonts w:ascii="Times New Roman" w:eastAsia="Times New Roman" w:hAnsi="Times New Roman" w:cs="Times New Roman"/>
          <w:sz w:val="24"/>
          <w:szCs w:val="24"/>
        </w:rPr>
      </w:pPr>
      <w:r w:rsidRPr="00E70CD2">
        <w:rPr>
          <w:rFonts w:ascii="Times New Roman" w:eastAsia="Times New Roman" w:hAnsi="Times New Roman" w:cs="Times New Roman"/>
          <w:sz w:val="20"/>
          <w:szCs w:val="20"/>
        </w:rPr>
        <w:t> </w:t>
      </w:r>
      <w:bookmarkStart w:id="0" w:name="BillText"/>
      <w:bookmarkEnd w:id="0"/>
      <w:r w:rsidRPr="00E70CD2">
        <w:rPr>
          <w:rFonts w:ascii="Times New Roman" w:eastAsia="Times New Roman" w:hAnsi="Times New Roman" w:cs="Times New Roman"/>
          <w:sz w:val="20"/>
          <w:szCs w:val="20"/>
        </w:rPr>
        <w:t>Chapter 54 of the General Laws is hereby amended by striking out Section 142 and inserting in place thereof the following section:</w:t>
      </w:r>
    </w:p>
    <w:p w:rsidR="00E70CD2" w:rsidRPr="00E70CD2" w:rsidRDefault="00E70CD2" w:rsidP="00E70CD2">
      <w:pPr>
        <w:spacing w:before="100" w:beforeAutospacing="1" w:after="100" w:afterAutospacing="1" w:line="240" w:lineRule="auto"/>
        <w:jc w:val="both"/>
        <w:rPr>
          <w:rFonts w:ascii="Times New Roman" w:eastAsia="Times New Roman" w:hAnsi="Times New Roman" w:cs="Times New Roman"/>
          <w:sz w:val="24"/>
          <w:szCs w:val="24"/>
        </w:rPr>
      </w:pPr>
      <w:r w:rsidRPr="00E70CD2">
        <w:rPr>
          <w:rFonts w:ascii="Times New Roman" w:eastAsia="Times New Roman" w:hAnsi="Times New Roman" w:cs="Times New Roman"/>
          <w:sz w:val="20"/>
          <w:szCs w:val="20"/>
        </w:rPr>
        <w:t xml:space="preserve">            </w:t>
      </w:r>
      <w:proofErr w:type="gramStart"/>
      <w:r w:rsidRPr="00E70CD2">
        <w:rPr>
          <w:rFonts w:ascii="Times New Roman" w:eastAsia="Times New Roman" w:hAnsi="Times New Roman" w:cs="Times New Roman"/>
          <w:sz w:val="20"/>
          <w:szCs w:val="20"/>
        </w:rPr>
        <w:t>Section 142.</w:t>
      </w:r>
      <w:proofErr w:type="gramEnd"/>
      <w:r w:rsidRPr="00E70CD2">
        <w:rPr>
          <w:rFonts w:ascii="Times New Roman" w:eastAsia="Times New Roman" w:hAnsi="Times New Roman" w:cs="Times New Roman"/>
          <w:sz w:val="20"/>
          <w:szCs w:val="20"/>
        </w:rPr>
        <w:t>  Notwithstanding any general or special law or rule or regulation to the contrary, upon failure to elect or upon a vacancy in the office of district attorney, register of probate, sheriff, clerk of the courts or in Suffolk county, of the supreme judicial or superior court, at any time preceding the last nine calendar months of the term, the governor shall cause precepts to be issued to the proper officers directing them to call an election within 120 days for the election of said officer.</w:t>
      </w:r>
    </w:p>
    <w:p w:rsidR="00E70CD2" w:rsidRPr="00E70CD2" w:rsidRDefault="00E70CD2" w:rsidP="00E70CD2">
      <w:pPr>
        <w:spacing w:before="100" w:beforeAutospacing="1" w:after="100" w:afterAutospacing="1" w:line="240" w:lineRule="auto"/>
        <w:jc w:val="both"/>
        <w:rPr>
          <w:rFonts w:ascii="Times New Roman" w:eastAsia="Times New Roman" w:hAnsi="Times New Roman" w:cs="Times New Roman"/>
          <w:sz w:val="24"/>
          <w:szCs w:val="24"/>
        </w:rPr>
      </w:pPr>
      <w:r w:rsidRPr="00E70CD2">
        <w:rPr>
          <w:rFonts w:ascii="Times New Roman" w:eastAsia="Times New Roman" w:hAnsi="Times New Roman" w:cs="Times New Roman"/>
          <w:sz w:val="20"/>
          <w:szCs w:val="20"/>
        </w:rPr>
        <w:t>            Upon a vacancy in the office of district attorney, registrar of probate or sheriff, the first assistant district attorney, the first assistant registrar of probate or the special sheriff, as the case may be, shall assume the duties of the office until a district attorney, registrar of probate or sheriff is elected and qualified.</w:t>
      </w:r>
    </w:p>
    <w:p w:rsidR="00E70CD2" w:rsidRPr="00E70CD2" w:rsidRDefault="00E70CD2" w:rsidP="00E70CD2">
      <w:pPr>
        <w:spacing w:before="100" w:beforeAutospacing="1" w:after="100" w:afterAutospacing="1" w:line="240" w:lineRule="auto"/>
        <w:jc w:val="both"/>
        <w:rPr>
          <w:rFonts w:ascii="Times New Roman" w:eastAsia="Times New Roman" w:hAnsi="Times New Roman" w:cs="Times New Roman"/>
          <w:sz w:val="24"/>
          <w:szCs w:val="24"/>
        </w:rPr>
      </w:pPr>
      <w:r w:rsidRPr="00E70CD2">
        <w:rPr>
          <w:rFonts w:ascii="Times New Roman" w:eastAsia="Times New Roman" w:hAnsi="Times New Roman" w:cs="Times New Roman"/>
          <w:sz w:val="20"/>
          <w:szCs w:val="20"/>
        </w:rPr>
        <w:t xml:space="preserve">            Upon a vacancy in the office of clerk of the courts in any county, or of the clerk of the supreme judicial court in Suffolk </w:t>
      </w:r>
      <w:proofErr w:type="gramStart"/>
      <w:r w:rsidRPr="00E70CD2">
        <w:rPr>
          <w:rFonts w:ascii="Times New Roman" w:eastAsia="Times New Roman" w:hAnsi="Times New Roman" w:cs="Times New Roman"/>
          <w:sz w:val="20"/>
          <w:szCs w:val="20"/>
        </w:rPr>
        <w:t>county</w:t>
      </w:r>
      <w:proofErr w:type="gramEnd"/>
      <w:r w:rsidRPr="00E70CD2">
        <w:rPr>
          <w:rFonts w:ascii="Times New Roman" w:eastAsia="Times New Roman" w:hAnsi="Times New Roman" w:cs="Times New Roman"/>
          <w:sz w:val="20"/>
          <w:szCs w:val="20"/>
        </w:rPr>
        <w:t>, the justices of said court may appoint a clerk to hold the office until a clerk is qualified.</w:t>
      </w:r>
    </w:p>
    <w:p w:rsidR="006C0CDB" w:rsidRPr="00E70CD2" w:rsidRDefault="00E70CD2" w:rsidP="00E70CD2">
      <w:pPr>
        <w:spacing w:before="100" w:beforeAutospacing="1" w:after="100" w:afterAutospacing="1" w:line="240" w:lineRule="auto"/>
        <w:jc w:val="both"/>
        <w:rPr>
          <w:rFonts w:ascii="Times New Roman" w:eastAsia="Times New Roman" w:hAnsi="Times New Roman" w:cs="Times New Roman"/>
          <w:sz w:val="24"/>
          <w:szCs w:val="24"/>
        </w:rPr>
      </w:pPr>
      <w:r w:rsidRPr="00E70CD2">
        <w:rPr>
          <w:rFonts w:ascii="Times New Roman" w:eastAsia="Times New Roman" w:hAnsi="Times New Roman" w:cs="Times New Roman"/>
          <w:sz w:val="20"/>
          <w:szCs w:val="20"/>
        </w:rPr>
        <w:t xml:space="preserve">            Upon a vacancy in the office of a clerk of the superior court in Suffolk </w:t>
      </w:r>
      <w:proofErr w:type="gramStart"/>
      <w:r w:rsidRPr="00E70CD2">
        <w:rPr>
          <w:rFonts w:ascii="Times New Roman" w:eastAsia="Times New Roman" w:hAnsi="Times New Roman" w:cs="Times New Roman"/>
          <w:sz w:val="20"/>
          <w:szCs w:val="20"/>
        </w:rPr>
        <w:t>county</w:t>
      </w:r>
      <w:proofErr w:type="gramEnd"/>
      <w:r w:rsidRPr="00E70CD2">
        <w:rPr>
          <w:rFonts w:ascii="Times New Roman" w:eastAsia="Times New Roman" w:hAnsi="Times New Roman" w:cs="Times New Roman"/>
          <w:sz w:val="20"/>
          <w:szCs w:val="20"/>
        </w:rPr>
        <w:t xml:space="preserve">, the justices of said court may appoint a clerk to hold the office until a clerk is qualified. </w:t>
      </w:r>
    </w:p>
    <w:sectPr w:rsidR="006C0CDB" w:rsidRPr="00E70CD2" w:rsidSect="006C0CD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C0CDB"/>
    <w:rsid w:val="006C0CDB"/>
    <w:rsid w:val="00E70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CD2"/>
    <w:rPr>
      <w:rFonts w:ascii="Tahoma" w:hAnsi="Tahoma" w:cs="Tahoma"/>
      <w:sz w:val="16"/>
      <w:szCs w:val="16"/>
    </w:rPr>
  </w:style>
  <w:style w:type="character" w:styleId="LineNumber">
    <w:name w:val="line number"/>
    <w:basedOn w:val="DefaultParagraphFont"/>
    <w:uiPriority w:val="99"/>
    <w:semiHidden/>
    <w:unhideWhenUsed/>
    <w:rsid w:val="00E70CD2"/>
  </w:style>
</w:styles>
</file>

<file path=word/webSettings.xml><?xml version="1.0" encoding="utf-8"?>
<w:webSettings xmlns:r="http://schemas.openxmlformats.org/officeDocument/2006/relationships" xmlns:w="http://schemas.openxmlformats.org/wordprocessingml/2006/main">
  <w:divs>
    <w:div w:id="656420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2033</Characters>
  <Application>Microsoft Office Word</Application>
  <DocSecurity>0</DocSecurity>
  <Lines>16</Lines>
  <Paragraphs>4</Paragraphs>
  <ScaleCrop>false</ScaleCrop>
  <Company>Massachusetts Legislature</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kvogel</cp:lastModifiedBy>
  <cp:revision>2</cp:revision>
  <dcterms:created xsi:type="dcterms:W3CDTF">2009-01-12T21:18:00Z</dcterms:created>
  <dcterms:modified xsi:type="dcterms:W3CDTF">2009-01-12T21:18:00Z</dcterms:modified>
</cp:coreProperties>
</file>