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E4A" w:rsidRDefault="006B2B86">
      <w:pPr>
        <w:suppressLineNumbers/>
        <w:spacing w:after="2"/>
        <w:jc w:val="center"/>
      </w:pPr>
      <w:r>
        <w:rPr>
          <w:rFonts w:ascii="Arial"/>
          <w:sz w:val="18"/>
        </w:rPr>
        <w:t>HOUSE DOCKET, NO.         FILED ON: 1/8/2009</w:t>
      </w:r>
    </w:p>
    <w:p w:rsidR="00CE1E4A" w:rsidRDefault="006B2B8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9022A" w:rsidP="00DB534B">
            <w:pPr>
              <w:suppressLineNumbers/>
              <w:jc w:val="right"/>
              <w:rPr>
                <w:b/>
                <w:sz w:val="28"/>
              </w:rPr>
            </w:pPr>
          </w:p>
        </w:tc>
      </w:tr>
    </w:tbl>
    <w:p w:rsidR="00CE1E4A" w:rsidRDefault="006B2B86">
      <w:pPr>
        <w:suppressLineNumbers/>
        <w:spacing w:before="2" w:after="2"/>
        <w:jc w:val="center"/>
      </w:pPr>
      <w:r>
        <w:rPr>
          <w:rFonts w:ascii="Old English Text MT"/>
          <w:sz w:val="32"/>
        </w:rPr>
        <w:t>The Commonwealth of Massachusetts</w:t>
      </w:r>
    </w:p>
    <w:p w:rsidR="00CE1E4A" w:rsidRDefault="006B2B86">
      <w:pPr>
        <w:suppressLineNumbers/>
        <w:spacing w:after="2"/>
        <w:jc w:val="center"/>
      </w:pPr>
      <w:r>
        <w:rPr>
          <w:rFonts w:ascii="Times New Roman"/>
          <w:b/>
          <w:sz w:val="32"/>
          <w:vertAlign w:val="superscript"/>
        </w:rPr>
        <w:t>_______________</w:t>
      </w:r>
    </w:p>
    <w:p w:rsidR="00CE1E4A" w:rsidRDefault="006B2B86">
      <w:pPr>
        <w:suppressLineNumbers/>
        <w:spacing w:before="2"/>
        <w:jc w:val="center"/>
      </w:pPr>
      <w:r>
        <w:rPr>
          <w:rFonts w:ascii="Times New Roman"/>
          <w:sz w:val="20"/>
        </w:rPr>
        <w:t>PRESENTED BY:</w:t>
      </w:r>
    </w:p>
    <w:p w:rsidR="00CE1E4A" w:rsidRDefault="006B2B86">
      <w:pPr>
        <w:suppressLineNumbers/>
        <w:spacing w:after="2"/>
        <w:jc w:val="center"/>
      </w:pPr>
      <w:r>
        <w:rPr>
          <w:rFonts w:ascii="Times New Roman"/>
          <w:b/>
          <w:sz w:val="24"/>
        </w:rPr>
        <w:t>Robert P. Spellane</w:t>
      </w:r>
    </w:p>
    <w:p w:rsidR="00CE1E4A" w:rsidRDefault="006B2B86">
      <w:pPr>
        <w:suppressLineNumbers/>
        <w:jc w:val="center"/>
      </w:pPr>
      <w:r>
        <w:rPr>
          <w:rFonts w:ascii="Times New Roman"/>
          <w:b/>
          <w:sz w:val="32"/>
          <w:vertAlign w:val="superscript"/>
        </w:rPr>
        <w:t>_______________</w:t>
      </w:r>
    </w:p>
    <w:p w:rsidR="00CE1E4A" w:rsidRDefault="006B2B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1E4A" w:rsidRDefault="006B2B86">
      <w:pPr>
        <w:suppressLineNumbers/>
      </w:pPr>
      <w:r>
        <w:rPr>
          <w:rFonts w:ascii="Times New Roman"/>
          <w:sz w:val="20"/>
        </w:rPr>
        <w:tab/>
        <w:t>The undersigned legislators and/or citizens respectfully petition for the passage of the accompanying bill:</w:t>
      </w:r>
    </w:p>
    <w:p w:rsidR="00CE1E4A" w:rsidRDefault="006B2B86">
      <w:pPr>
        <w:suppressLineNumbers/>
        <w:spacing w:after="2"/>
        <w:jc w:val="center"/>
      </w:pPr>
      <w:r>
        <w:rPr>
          <w:rFonts w:ascii="Times New Roman"/>
          <w:sz w:val="24"/>
        </w:rPr>
        <w:t>An Act establishing a tax exemption for contributions to college savings plans.</w:t>
      </w:r>
    </w:p>
    <w:p w:rsidR="00CE1E4A" w:rsidRDefault="006B2B86">
      <w:pPr>
        <w:suppressLineNumbers/>
        <w:spacing w:after="2"/>
        <w:jc w:val="center"/>
      </w:pPr>
      <w:r>
        <w:rPr>
          <w:rFonts w:ascii="Times New Roman"/>
          <w:b/>
          <w:sz w:val="32"/>
          <w:vertAlign w:val="superscript"/>
        </w:rPr>
        <w:t>_______________</w:t>
      </w:r>
    </w:p>
    <w:p w:rsidR="00CE1E4A" w:rsidRDefault="006B2B86">
      <w:pPr>
        <w:suppressLineNumbers/>
        <w:jc w:val="center"/>
      </w:pPr>
      <w:r>
        <w:rPr>
          <w:rFonts w:ascii="Times New Roman"/>
          <w:sz w:val="20"/>
        </w:rPr>
        <w:t>PETITION OF:</w:t>
      </w:r>
    </w:p>
    <w:p w:rsidR="00CE1E4A" w:rsidRDefault="00CE1E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1E4A">
            <w:tc>
              <w:tcPr>
                <w:tcW w:w="4500" w:type="dxa"/>
                <w:tcBorders>
                  <w:top w:val="nil"/>
                  <w:bottom w:val="single" w:sz="4" w:space="0" w:color="auto"/>
                  <w:right w:val="single" w:sz="4" w:space="0" w:color="auto"/>
                </w:tcBorders>
              </w:tcPr>
              <w:p w:rsidR="00CE1E4A" w:rsidRDefault="006B2B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1E4A" w:rsidRDefault="006B2B86">
                <w:pPr>
                  <w:suppressLineNumbers/>
                  <w:spacing w:after="2"/>
                  <w:rPr>
                    <w:smallCaps/>
                  </w:rPr>
                </w:pPr>
                <w:r>
                  <w:rPr>
                    <w:rFonts w:ascii="Times New Roman"/>
                    <w:smallCaps/>
                    <w:sz w:val="24"/>
                  </w:rPr>
                  <w:t>District/Address:</w:t>
                </w:r>
              </w:p>
            </w:tc>
          </w:tr>
          <w:tr w:rsidR="00CE1E4A">
            <w:tc>
              <w:tcPr>
                <w:tcW w:w="4500" w:type="dxa"/>
              </w:tcPr>
              <w:p w:rsidR="00CE1E4A" w:rsidRDefault="006B2B86">
                <w:pPr>
                  <w:suppressLineNumbers/>
                  <w:spacing w:after="2"/>
                  <w:rPr>
                    <w:rFonts w:ascii="Times New Roman"/>
                  </w:rPr>
                </w:pPr>
                <w:r>
                  <w:rPr>
                    <w:rFonts w:ascii="Times New Roman"/>
                  </w:rPr>
                  <w:t>Robert P. Spellane</w:t>
                </w:r>
              </w:p>
            </w:tc>
            <w:tc>
              <w:tcPr>
                <w:tcW w:w="4500" w:type="dxa"/>
              </w:tcPr>
              <w:p w:rsidR="00CE1E4A" w:rsidRDefault="006B2B86">
                <w:pPr>
                  <w:suppressLineNumbers/>
                  <w:spacing w:after="2"/>
                  <w:rPr>
                    <w:rFonts w:ascii="Times New Roman"/>
                  </w:rPr>
                </w:pPr>
                <w:r>
                  <w:rPr>
                    <w:rFonts w:ascii="Times New Roman"/>
                  </w:rPr>
                  <w:t>13th Worcester</w:t>
                </w:r>
              </w:p>
            </w:tc>
          </w:tr>
        </w:tbl>
      </w:sdtContent>
    </w:sdt>
    <w:p w:rsidR="00CE1E4A" w:rsidRDefault="006B2B86">
      <w:pPr>
        <w:suppressLineNumbers/>
      </w:pPr>
      <w:r>
        <w:br w:type="page"/>
      </w:r>
    </w:p>
    <w:p w:rsidR="00CE1E4A" w:rsidRDefault="006B2B86">
      <w:pPr>
        <w:suppressLineNumbers/>
        <w:jc w:val="center"/>
      </w:pPr>
      <w:r>
        <w:rPr>
          <w:rFonts w:ascii="Times New Roman"/>
          <w:sz w:val="24"/>
        </w:rPr>
        <w:lastRenderedPageBreak/>
        <w:t>[SIMILAR MATTER FILED IN PREVIOUS SESSION</w:t>
      </w:r>
      <w:r>
        <w:rPr>
          <w:rFonts w:ascii="Times New Roman"/>
          <w:sz w:val="24"/>
        </w:rPr>
        <w:br/>
        <w:t>SEE HOUSE, NO. 3129 OF 2007-2008.]</w:t>
      </w:r>
    </w:p>
    <w:p w:rsidR="00CE1E4A" w:rsidRDefault="006B2B86">
      <w:pPr>
        <w:suppressLineNumbers/>
        <w:spacing w:before="2" w:after="2"/>
        <w:jc w:val="center"/>
      </w:pPr>
      <w:r>
        <w:rPr>
          <w:rFonts w:ascii="Old English Text MT"/>
          <w:sz w:val="32"/>
        </w:rPr>
        <w:t>The Commonwealth of Massachusetts</w:t>
      </w:r>
      <w:r>
        <w:rPr>
          <w:rFonts w:ascii="Old English Text MT"/>
          <w:sz w:val="32"/>
        </w:rPr>
        <w:br/>
      </w:r>
    </w:p>
    <w:p w:rsidR="00CE1E4A" w:rsidRDefault="006B2B86">
      <w:pPr>
        <w:suppressLineNumbers/>
        <w:spacing w:after="2"/>
        <w:jc w:val="center"/>
      </w:pPr>
      <w:r>
        <w:rPr>
          <w:rFonts w:ascii="Times New Roman"/>
          <w:b/>
          <w:sz w:val="24"/>
          <w:vertAlign w:val="superscript"/>
        </w:rPr>
        <w:t>_______________</w:t>
      </w:r>
    </w:p>
    <w:p w:rsidR="00CE1E4A" w:rsidRDefault="006B2B86">
      <w:pPr>
        <w:suppressLineNumbers/>
        <w:spacing w:after="2"/>
        <w:jc w:val="center"/>
      </w:pPr>
      <w:r>
        <w:rPr>
          <w:rFonts w:ascii="Times New Roman"/>
          <w:b/>
          <w:sz w:val="18"/>
        </w:rPr>
        <w:t>In the Year Two Thousand and Nine</w:t>
      </w:r>
    </w:p>
    <w:p w:rsidR="00CE1E4A" w:rsidRDefault="006B2B86">
      <w:pPr>
        <w:suppressLineNumbers/>
        <w:spacing w:after="2"/>
        <w:jc w:val="center"/>
      </w:pPr>
      <w:r>
        <w:rPr>
          <w:rFonts w:ascii="Times New Roman"/>
          <w:b/>
          <w:sz w:val="24"/>
          <w:vertAlign w:val="superscript"/>
        </w:rPr>
        <w:t>_______________</w:t>
      </w:r>
    </w:p>
    <w:p w:rsidR="00CE1E4A" w:rsidRDefault="006B2B86">
      <w:pPr>
        <w:suppressLineNumbers/>
        <w:spacing w:after="2"/>
      </w:pPr>
      <w:r>
        <w:rPr>
          <w:sz w:val="14"/>
        </w:rPr>
        <w:br/>
      </w:r>
      <w:r>
        <w:br/>
      </w:r>
    </w:p>
    <w:p w:rsidR="00CE1E4A" w:rsidRDefault="006B2B86">
      <w:pPr>
        <w:suppressLineNumbers/>
      </w:pPr>
      <w:r>
        <w:rPr>
          <w:rFonts w:ascii="Times New Roman"/>
          <w:smallCaps/>
          <w:sz w:val="28"/>
        </w:rPr>
        <w:t>An Act establishing a tax exemption for contributions to college savings plans.</w:t>
      </w:r>
      <w:r>
        <w:br/>
      </w:r>
      <w:r>
        <w:br/>
      </w:r>
      <w:r>
        <w:br/>
      </w:r>
    </w:p>
    <w:p w:rsidR="00CE1E4A" w:rsidRDefault="006B2B86">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B9022A" w:rsidRPr="007E6345" w:rsidRDefault="00B9022A" w:rsidP="00B9022A">
      <w:pPr>
        <w:spacing w:after="0" w:line="480" w:lineRule="auto"/>
        <w:jc w:val="both"/>
        <w:rPr>
          <w:rFonts w:ascii="Times New Roman" w:eastAsia="Times New Roman" w:hAnsi="Times New Roman"/>
          <w:sz w:val="24"/>
          <w:szCs w:val="24"/>
        </w:rPr>
      </w:pPr>
      <w:bookmarkStart w:id="0" w:name="BillText"/>
      <w:bookmarkEnd w:id="0"/>
      <w:r w:rsidRPr="007E6345">
        <w:rPr>
          <w:rFonts w:ascii="Times New Roman" w:eastAsia="Times New Roman" w:hAnsi="Times New Roman"/>
          <w:sz w:val="24"/>
          <w:szCs w:val="24"/>
        </w:rPr>
        <w:t>Paragraph (a) of Part B of section 3 of chapter 62 of the General Laws, as most recently amended by section 42 of chapter 139 of the acts of 2006, is hereby further amended by adding the following paragraph:</w:t>
      </w:r>
    </w:p>
    <w:p w:rsidR="00B9022A" w:rsidRPr="007E6345" w:rsidRDefault="00B9022A" w:rsidP="00B9022A">
      <w:pPr>
        <w:spacing w:after="0" w:line="480" w:lineRule="auto"/>
        <w:jc w:val="both"/>
        <w:rPr>
          <w:rFonts w:ascii="Times New Roman" w:eastAsia="Times New Roman" w:hAnsi="Times New Roman"/>
          <w:sz w:val="24"/>
          <w:szCs w:val="24"/>
        </w:rPr>
      </w:pPr>
      <w:r w:rsidRPr="007E6345">
        <w:rPr>
          <w:rFonts w:ascii="Times New Roman" w:eastAsia="Times New Roman" w:hAnsi="Times New Roman"/>
          <w:sz w:val="24"/>
          <w:szCs w:val="24"/>
        </w:rPr>
        <w:t> </w:t>
      </w:r>
    </w:p>
    <w:p w:rsidR="00CE1E4A" w:rsidRPr="00B9022A" w:rsidRDefault="00B9022A" w:rsidP="00B9022A">
      <w:pPr>
        <w:spacing w:after="0" w:line="480" w:lineRule="auto"/>
        <w:jc w:val="both"/>
        <w:rPr>
          <w:rFonts w:ascii="Times New Roman" w:eastAsia="Times New Roman" w:hAnsi="Times New Roman"/>
          <w:sz w:val="24"/>
          <w:szCs w:val="24"/>
        </w:rPr>
      </w:pPr>
      <w:r w:rsidRPr="007E6345">
        <w:rPr>
          <w:rFonts w:ascii="Times New Roman" w:eastAsia="Times New Roman" w:hAnsi="Times New Roman"/>
          <w:sz w:val="24"/>
          <w:szCs w:val="24"/>
        </w:rPr>
        <w:t>16) Amount not to exceed $1000 of initial contributions following the opening of a college savings plan offered by the Massachusetts Educational Financing Authority provided that the initial deposit made by the contributor is in excess of $3000. For all subsequent annual aggregate contributions, amount not to exceed $500</w:t>
      </w:r>
      <w:r w:rsidRPr="007E6345">
        <w:rPr>
          <w:rFonts w:ascii="Times New Roman" w:eastAsia="Times New Roman" w:hAnsi="Times New Roman"/>
          <w:b/>
          <w:bCs/>
          <w:sz w:val="24"/>
          <w:szCs w:val="24"/>
        </w:rPr>
        <w:t xml:space="preserve"> </w:t>
      </w:r>
      <w:r w:rsidRPr="007E6345">
        <w:rPr>
          <w:rFonts w:ascii="Times New Roman" w:eastAsia="Times New Roman" w:hAnsi="Times New Roman"/>
          <w:sz w:val="24"/>
          <w:szCs w:val="24"/>
        </w:rPr>
        <w:t xml:space="preserve">of contributions made to aforementioned plans, provided that the amounts contributed to </w:t>
      </w:r>
      <w:proofErr w:type="spellStart"/>
      <w:r w:rsidRPr="007E6345">
        <w:rPr>
          <w:rFonts w:ascii="Times New Roman" w:eastAsia="Times New Roman" w:hAnsi="Times New Roman"/>
          <w:sz w:val="24"/>
          <w:szCs w:val="24"/>
        </w:rPr>
        <w:t>said</w:t>
      </w:r>
      <w:proofErr w:type="spellEnd"/>
      <w:r w:rsidRPr="007E6345">
        <w:rPr>
          <w:rFonts w:ascii="Times New Roman" w:eastAsia="Times New Roman" w:hAnsi="Times New Roman"/>
          <w:sz w:val="24"/>
          <w:szCs w:val="24"/>
        </w:rPr>
        <w:t xml:space="preserve"> plan are greater than $2000. In the case that the account is closed prior to the eighteenth birthday of the child for which the account is intended, all exemptions granted under this provision shall be paid back to the Commonwealth by the account holder.   </w:t>
      </w:r>
    </w:p>
    <w:sectPr w:rsidR="00CE1E4A" w:rsidRPr="00B9022A" w:rsidSect="00CE1E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1E4A"/>
    <w:rsid w:val="00070807"/>
    <w:rsid w:val="006B2B86"/>
    <w:rsid w:val="007A2E5A"/>
    <w:rsid w:val="00B9022A"/>
    <w:rsid w:val="00CE1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807"/>
    <w:rPr>
      <w:rFonts w:ascii="Tahoma" w:hAnsi="Tahoma" w:cs="Tahoma"/>
      <w:sz w:val="16"/>
      <w:szCs w:val="16"/>
    </w:rPr>
  </w:style>
  <w:style w:type="character" w:styleId="LineNumber">
    <w:name w:val="line number"/>
    <w:basedOn w:val="DefaultParagraphFont"/>
    <w:uiPriority w:val="99"/>
    <w:semiHidden/>
    <w:unhideWhenUsed/>
    <w:rsid w:val="00070807"/>
  </w:style>
</w:styles>
</file>

<file path=word/webSettings.xml><?xml version="1.0" encoding="utf-8"?>
<w:webSettings xmlns:r="http://schemas.openxmlformats.org/officeDocument/2006/relationships" xmlns:w="http://schemas.openxmlformats.org/wordprocessingml/2006/main">
  <w:divs>
    <w:div w:id="1743989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1605</Characters>
  <Application>Microsoft Office Word</Application>
  <DocSecurity>0</DocSecurity>
  <Lines>13</Lines>
  <Paragraphs>3</Paragraphs>
  <ScaleCrop>false</ScaleCrop>
  <Company>LEG</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4</cp:revision>
  <dcterms:created xsi:type="dcterms:W3CDTF">2009-01-08T20:11:00Z</dcterms:created>
  <dcterms:modified xsi:type="dcterms:W3CDTF">2009-01-09T18:39:00Z</dcterms:modified>
</cp:coreProperties>
</file>