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9F9" w:rsidRDefault="00BD2F52">
      <w:pPr>
        <w:suppressLineNumbers/>
        <w:spacing w:after="2"/>
        <w:jc w:val="center"/>
      </w:pPr>
      <w:r>
        <w:rPr>
          <w:rFonts w:ascii="Arial"/>
          <w:sz w:val="18"/>
        </w:rPr>
        <w:t>HOUSE DOCKET, NO.         FILED ON: 1/13/2009</w:t>
      </w:r>
    </w:p>
    <w:p w:rsidR="00A619F9" w:rsidRDefault="00BD2F52">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D2F52" w:rsidP="00DB534B">
            <w:pPr>
              <w:suppressLineNumbers/>
              <w:jc w:val="right"/>
              <w:rPr>
                <w:b/>
                <w:sz w:val="28"/>
              </w:rPr>
            </w:pPr>
          </w:p>
        </w:tc>
      </w:tr>
    </w:tbl>
    <w:p w:rsidR="00A619F9" w:rsidRDefault="00BD2F52">
      <w:pPr>
        <w:suppressLineNumbers/>
        <w:spacing w:before="2" w:after="2"/>
        <w:jc w:val="center"/>
      </w:pPr>
      <w:r>
        <w:rPr>
          <w:rFonts w:ascii="Old English Text MT"/>
          <w:sz w:val="32"/>
        </w:rPr>
        <w:t>The Commonwealth of Massachusetts</w:t>
      </w:r>
    </w:p>
    <w:p w:rsidR="00A619F9" w:rsidRDefault="00BD2F52">
      <w:pPr>
        <w:suppressLineNumbers/>
        <w:spacing w:after="2"/>
        <w:jc w:val="center"/>
      </w:pPr>
      <w:r>
        <w:rPr>
          <w:rFonts w:ascii="Times New Roman"/>
          <w:b/>
          <w:sz w:val="32"/>
          <w:vertAlign w:val="superscript"/>
        </w:rPr>
        <w:t>_______________</w:t>
      </w:r>
    </w:p>
    <w:p w:rsidR="00A619F9" w:rsidRDefault="00BD2F52">
      <w:pPr>
        <w:suppressLineNumbers/>
        <w:spacing w:before="2"/>
        <w:jc w:val="center"/>
      </w:pPr>
      <w:r>
        <w:rPr>
          <w:rFonts w:ascii="Times New Roman"/>
          <w:sz w:val="20"/>
        </w:rPr>
        <w:t>PRESENTED BY:</w:t>
      </w:r>
    </w:p>
    <w:p w:rsidR="00A619F9" w:rsidRDefault="00BD2F52">
      <w:pPr>
        <w:suppressLineNumbers/>
        <w:spacing w:after="2"/>
        <w:jc w:val="center"/>
      </w:pPr>
      <w:r>
        <w:rPr>
          <w:rFonts w:ascii="Times New Roman"/>
          <w:b/>
          <w:sz w:val="24"/>
        </w:rPr>
        <w:t>Frank I. Smizik (BY REQUEST)</w:t>
      </w:r>
    </w:p>
    <w:p w:rsidR="00A619F9" w:rsidRDefault="00BD2F52">
      <w:pPr>
        <w:suppressLineNumbers/>
        <w:jc w:val="center"/>
      </w:pPr>
      <w:r>
        <w:rPr>
          <w:rFonts w:ascii="Times New Roman"/>
          <w:b/>
          <w:sz w:val="32"/>
          <w:vertAlign w:val="superscript"/>
        </w:rPr>
        <w:t>_______________</w:t>
      </w:r>
    </w:p>
    <w:p w:rsidR="00A619F9" w:rsidRDefault="00BD2F5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19F9" w:rsidRDefault="00BD2F52">
      <w:pPr>
        <w:suppressLineNumbers/>
      </w:pPr>
      <w:r>
        <w:rPr>
          <w:rFonts w:ascii="Times New Roman"/>
          <w:sz w:val="20"/>
        </w:rPr>
        <w:tab/>
        <w:t>The undersigned legislators and/or citizens respectfully petition for the passage of the accompanying bill:</w:t>
      </w:r>
    </w:p>
    <w:p w:rsidR="00A619F9" w:rsidRDefault="00BD2F52">
      <w:pPr>
        <w:suppressLineNumbers/>
        <w:spacing w:after="2"/>
        <w:jc w:val="center"/>
      </w:pPr>
      <w:r>
        <w:rPr>
          <w:rFonts w:ascii="Times New Roman"/>
          <w:sz w:val="24"/>
        </w:rPr>
        <w:t>An Act Relative to the Legal</w:t>
      </w:r>
      <w:r>
        <w:rPr>
          <w:rFonts w:ascii="Times New Roman"/>
          <w:sz w:val="24"/>
        </w:rPr>
        <w:t>ization of Sparklers and Fountains.</w:t>
      </w:r>
    </w:p>
    <w:p w:rsidR="00A619F9" w:rsidRDefault="00BD2F52">
      <w:pPr>
        <w:suppressLineNumbers/>
        <w:spacing w:after="2"/>
        <w:jc w:val="center"/>
      </w:pPr>
      <w:r>
        <w:rPr>
          <w:rFonts w:ascii="Times New Roman"/>
          <w:b/>
          <w:sz w:val="32"/>
          <w:vertAlign w:val="superscript"/>
        </w:rPr>
        <w:t>_______________</w:t>
      </w:r>
    </w:p>
    <w:p w:rsidR="00A619F9" w:rsidRDefault="00BD2F52">
      <w:pPr>
        <w:suppressLineNumbers/>
        <w:jc w:val="center"/>
      </w:pPr>
      <w:r>
        <w:rPr>
          <w:rFonts w:ascii="Times New Roman"/>
          <w:sz w:val="20"/>
        </w:rPr>
        <w:t>PETITION OF:</w:t>
      </w:r>
    </w:p>
    <w:p w:rsidR="00A619F9" w:rsidRDefault="00A619F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19F9">
            <w:tblPrEx>
              <w:tblCellMar>
                <w:top w:w="0" w:type="dxa"/>
                <w:bottom w:w="0" w:type="dxa"/>
              </w:tblCellMar>
            </w:tblPrEx>
            <w:tc>
              <w:tcPr>
                <w:tcW w:w="4500" w:type="dxa"/>
                <w:tcBorders>
                  <w:top w:val="nil"/>
                  <w:bottom w:val="single" w:sz="4" w:space="0" w:color="auto"/>
                  <w:right w:val="single" w:sz="4" w:space="0" w:color="auto"/>
                </w:tcBorders>
              </w:tcPr>
              <w:p w:rsidR="00A619F9" w:rsidRDefault="00BD2F5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19F9" w:rsidRDefault="00BD2F52">
                <w:pPr>
                  <w:suppressLineNumbers/>
                  <w:spacing w:after="2"/>
                  <w:rPr>
                    <w:smallCaps/>
                  </w:rPr>
                </w:pPr>
                <w:r>
                  <w:rPr>
                    <w:rFonts w:ascii="Times New Roman"/>
                    <w:smallCaps/>
                    <w:sz w:val="24"/>
                  </w:rPr>
                  <w:t>District/Address:</w:t>
                </w:r>
              </w:p>
            </w:tc>
          </w:tr>
          <w:tr w:rsidR="00A619F9">
            <w:tblPrEx>
              <w:tblCellMar>
                <w:top w:w="0" w:type="dxa"/>
                <w:bottom w:w="0" w:type="dxa"/>
              </w:tblCellMar>
            </w:tblPrEx>
            <w:tc>
              <w:tcPr>
                <w:tcW w:w="4500" w:type="dxa"/>
              </w:tcPr>
              <w:p w:rsidR="00A619F9" w:rsidRDefault="00BD2F52">
                <w:pPr>
                  <w:suppressLineNumbers/>
                  <w:spacing w:after="2"/>
                  <w:rPr>
                    <w:rFonts w:ascii="Times New Roman"/>
                  </w:rPr>
                </w:pPr>
                <w:r>
                  <w:rPr>
                    <w:rFonts w:ascii="Times New Roman"/>
                  </w:rPr>
                  <w:t>Naftali Poritz</w:t>
                </w:r>
              </w:p>
            </w:tc>
            <w:tc>
              <w:tcPr>
                <w:tcW w:w="4500" w:type="dxa"/>
              </w:tcPr>
              <w:p w:rsidR="00A619F9" w:rsidRDefault="00BD2F52">
                <w:pPr>
                  <w:suppressLineNumbers/>
                  <w:spacing w:after="2"/>
                  <w:rPr>
                    <w:rFonts w:ascii="Times New Roman"/>
                  </w:rPr>
                </w:pPr>
                <w:r>
                  <w:rPr>
                    <w:rFonts w:ascii="Times New Roman"/>
                  </w:rPr>
                  <w:t>205 Gardner Road</w:t>
                </w:r>
                <w:r>
                  <w:rPr>
                    <w:rFonts w:ascii="Times New Roman"/>
                  </w:rPr>
                  <w:br/>
                  <w:t>Brookline, MA 02445-4562</w:t>
                </w:r>
              </w:p>
            </w:tc>
          </w:tr>
        </w:tbl>
      </w:sdtContent>
    </w:sdt>
    <w:p w:rsidR="00A619F9" w:rsidRDefault="00BD2F52">
      <w:pPr>
        <w:suppressLineNumbers/>
      </w:pPr>
      <w:r>
        <w:br w:type="page"/>
      </w:r>
    </w:p>
    <w:p w:rsidR="00A619F9" w:rsidRDefault="00BD2F52">
      <w:pPr>
        <w:suppressLineNumbers/>
        <w:spacing w:before="2" w:after="2"/>
        <w:jc w:val="center"/>
      </w:pPr>
      <w:r>
        <w:rPr>
          <w:rFonts w:ascii="Old English Text MT"/>
          <w:sz w:val="32"/>
        </w:rPr>
        <w:lastRenderedPageBreak/>
        <w:t>The Commonwealth of Massachusetts</w:t>
      </w:r>
      <w:r>
        <w:rPr>
          <w:rFonts w:ascii="Old English Text MT"/>
          <w:sz w:val="32"/>
        </w:rPr>
        <w:br/>
      </w:r>
    </w:p>
    <w:p w:rsidR="00A619F9" w:rsidRDefault="00BD2F52">
      <w:pPr>
        <w:suppressLineNumbers/>
        <w:spacing w:after="2"/>
        <w:jc w:val="center"/>
      </w:pPr>
      <w:r>
        <w:rPr>
          <w:rFonts w:ascii="Times New Roman"/>
          <w:b/>
          <w:sz w:val="24"/>
          <w:vertAlign w:val="superscript"/>
        </w:rPr>
        <w:t>_______________</w:t>
      </w:r>
    </w:p>
    <w:p w:rsidR="00A619F9" w:rsidRDefault="00BD2F52">
      <w:pPr>
        <w:suppressLineNumbers/>
        <w:spacing w:after="2"/>
        <w:jc w:val="center"/>
      </w:pPr>
      <w:r>
        <w:rPr>
          <w:rFonts w:ascii="Times New Roman"/>
          <w:b/>
          <w:sz w:val="18"/>
        </w:rPr>
        <w:t>In the Year Two Thousand and Nine</w:t>
      </w:r>
    </w:p>
    <w:p w:rsidR="00A619F9" w:rsidRDefault="00BD2F52">
      <w:pPr>
        <w:suppressLineNumbers/>
        <w:spacing w:after="2"/>
        <w:jc w:val="center"/>
      </w:pPr>
      <w:r>
        <w:rPr>
          <w:rFonts w:ascii="Times New Roman"/>
          <w:b/>
          <w:sz w:val="24"/>
          <w:vertAlign w:val="superscript"/>
        </w:rPr>
        <w:t>_______________</w:t>
      </w:r>
    </w:p>
    <w:p w:rsidR="00A619F9" w:rsidRDefault="00BD2F52">
      <w:pPr>
        <w:suppressLineNumbers/>
        <w:spacing w:after="2"/>
      </w:pPr>
      <w:r>
        <w:rPr>
          <w:sz w:val="14"/>
        </w:rPr>
        <w:br/>
      </w:r>
      <w:r>
        <w:br/>
      </w:r>
    </w:p>
    <w:p w:rsidR="00A619F9" w:rsidRDefault="00BD2F52">
      <w:pPr>
        <w:suppressLineNumbers/>
      </w:pPr>
      <w:r>
        <w:rPr>
          <w:rFonts w:ascii="Times New Roman"/>
          <w:smallCaps/>
          <w:sz w:val="28"/>
        </w:rPr>
        <w:t>An Act Relative to the Legalization of Sparklers and Fountains.</w:t>
      </w:r>
      <w:r>
        <w:br/>
      </w:r>
      <w:r>
        <w:br/>
      </w:r>
      <w:r>
        <w:br/>
      </w:r>
    </w:p>
    <w:p w:rsidR="00A619F9" w:rsidRDefault="00BD2F5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D2F52" w:rsidRDefault="00BD2F52" w:rsidP="00BD2F52">
      <w:pPr>
        <w:pStyle w:val="CM3"/>
        <w:spacing w:line="260" w:lineRule="atLeast"/>
        <w:jc w:val="both"/>
        <w:rPr>
          <w:color w:val="000000"/>
        </w:rPr>
      </w:pPr>
      <w:r>
        <w:rPr>
          <w:color w:val="000000"/>
        </w:rPr>
        <w:t xml:space="preserve">Be it enacted by the Senate and House of Representatives in General Court assembled, and by the authority of the same, as follows: </w:t>
      </w:r>
    </w:p>
    <w:p w:rsidR="00BD2F52" w:rsidRDefault="00BD2F52" w:rsidP="00BD2F52">
      <w:pPr>
        <w:pStyle w:val="CM3"/>
        <w:spacing w:line="260" w:lineRule="atLeast"/>
        <w:jc w:val="both"/>
        <w:rPr>
          <w:color w:val="000000"/>
        </w:rPr>
      </w:pPr>
    </w:p>
    <w:p w:rsidR="00BD2F52" w:rsidRDefault="00BD2F52" w:rsidP="00BD2F52">
      <w:pPr>
        <w:pStyle w:val="CM3"/>
        <w:spacing w:line="260" w:lineRule="atLeast"/>
        <w:jc w:val="both"/>
      </w:pPr>
      <w:r>
        <w:t>SECTION 1. Section 39 of chapter 148 of the General Laws, as appearing in the 2006 Official Edition, is hereby amended by deleting, in line 12, the words “sparklers” and “fountains”.</w:t>
      </w:r>
    </w:p>
    <w:p w:rsidR="00BD2F52" w:rsidRDefault="00BD2F52" w:rsidP="00BD2F52">
      <w:pPr>
        <w:autoSpaceDE w:val="0"/>
        <w:autoSpaceDN w:val="0"/>
        <w:spacing w:before="100" w:after="100" w:line="240" w:lineRule="auto"/>
        <w:rPr>
          <w:rFonts w:ascii="Times New Roman" w:hAnsi="Times New Roman" w:cs="Times New Roman"/>
          <w:sz w:val="24"/>
          <w:szCs w:val="24"/>
        </w:rPr>
      </w:pPr>
    </w:p>
    <w:p w:rsidR="00BD2F52" w:rsidRDefault="00BD2F52" w:rsidP="00BD2F52">
      <w:pPr>
        <w:autoSpaceDE w:val="0"/>
        <w:autoSpaceDN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SECTION 2.  Said section 39 of said chapter 148 of the General Laws, as so appearing, is further amended by inserting, in line 64, after the word “birds” the following words:-</w:t>
      </w:r>
    </w:p>
    <w:p w:rsidR="00A619F9" w:rsidRPr="00BD2F52" w:rsidRDefault="00BD2F52" w:rsidP="00BD2F52">
      <w:pPr>
        <w:autoSpaceDE w:val="0"/>
        <w:autoSpaceDN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“or to the sale of sparklers or fountains that contain less than 100 grams of pyrotechnic mixtures, provided further that said sparklers or fountains shall not be sold to minors under the age of 16.”</w:t>
      </w:r>
      <w:r>
        <w:rPr>
          <w:rFonts w:ascii="Times New Roman"/>
        </w:rPr>
        <w:tab/>
      </w:r>
    </w:p>
    <w:sectPr w:rsidR="00A619F9" w:rsidRPr="00BD2F52" w:rsidSect="00A619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A619F9"/>
    <w:rsid w:val="00A619F9"/>
    <w:rsid w:val="00BD2F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52"/>
    <w:rPr>
      <w:rFonts w:ascii="Tahoma" w:hAnsi="Tahoma" w:cs="Tahoma"/>
      <w:sz w:val="16"/>
      <w:szCs w:val="16"/>
    </w:rPr>
  </w:style>
  <w:style w:type="character" w:styleId="LineNumber">
    <w:name w:val="line number"/>
    <w:basedOn w:val="DefaultParagraphFont"/>
    <w:uiPriority w:val="99"/>
    <w:semiHidden/>
    <w:unhideWhenUsed/>
    <w:rsid w:val="00BD2F52"/>
  </w:style>
  <w:style w:type="paragraph" w:customStyle="1" w:styleId="CM3">
    <w:name w:val="CM3"/>
    <w:basedOn w:val="Normal"/>
    <w:uiPriority w:val="99"/>
    <w:rsid w:val="00BD2F52"/>
    <w:pPr>
      <w:autoSpaceDE w:val="0"/>
      <w:autoSpaceDN w:val="0"/>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2934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1377</Characters>
  <Application>Microsoft Office Word</Application>
  <DocSecurity>0</DocSecurity>
  <Lines>11</Lines>
  <Paragraphs>3</Paragraphs>
  <ScaleCrop>false</ScaleCrop>
  <Company>LEG</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NThomas</cp:lastModifiedBy>
  <cp:revision>2</cp:revision>
  <dcterms:created xsi:type="dcterms:W3CDTF">2009-01-13T22:03:00Z</dcterms:created>
  <dcterms:modified xsi:type="dcterms:W3CDTF">2009-01-13T22:04:00Z</dcterms:modified>
</cp:coreProperties>
</file>