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23" w:rsidRDefault="009E1AA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3E1123" w:rsidRDefault="009E1AA9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99732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E1123" w:rsidRDefault="009E1A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E1123" w:rsidRDefault="009E1A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1123" w:rsidRDefault="009E1AA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E1123" w:rsidRDefault="009E1AA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Carl M. Sciortino, Jr.</w:t>
      </w:r>
    </w:p>
    <w:p w:rsidR="003E1123" w:rsidRDefault="009E1AA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1123" w:rsidRDefault="009E1AA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E1123" w:rsidRDefault="009E1AA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E1123" w:rsidRDefault="009E1AA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health insurance coverage for fertility treatments.</w:t>
      </w:r>
    </w:p>
    <w:p w:rsidR="003E1123" w:rsidRDefault="009E1A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1123" w:rsidRDefault="009E1AA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E1123" w:rsidRDefault="003E112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E112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E1123" w:rsidRDefault="009E1AA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E1123" w:rsidRDefault="009E1AA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E1123">
            <w:tc>
              <w:tcPr>
                <w:tcW w:w="4500" w:type="dxa"/>
              </w:tcPr>
              <w:p w:rsidR="003E1123" w:rsidRDefault="009E1AA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Carl M. Sciortino, Jr.</w:t>
                </w:r>
              </w:p>
            </w:tc>
            <w:tc>
              <w:tcPr>
                <w:tcW w:w="4500" w:type="dxa"/>
              </w:tcPr>
              <w:p w:rsidR="003E1123" w:rsidRDefault="009E1AA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34th Middlesex</w:t>
                </w:r>
              </w:p>
            </w:tc>
          </w:tr>
        </w:tbl>
      </w:sdtContent>
    </w:sdt>
    <w:p w:rsidR="003E1123" w:rsidRDefault="009E1AA9">
      <w:pPr>
        <w:suppressLineNumbers/>
      </w:pPr>
      <w:r>
        <w:br w:type="page"/>
      </w:r>
    </w:p>
    <w:p w:rsidR="003E1123" w:rsidRDefault="009E1A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E1123" w:rsidRDefault="009E1A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1123" w:rsidRDefault="009E1AA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E1123" w:rsidRDefault="009E1A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1123" w:rsidRDefault="009E1AA9">
      <w:pPr>
        <w:suppressLineNumbers/>
        <w:spacing w:after="2"/>
      </w:pPr>
      <w:r>
        <w:rPr>
          <w:sz w:val="14"/>
        </w:rPr>
        <w:br/>
      </w:r>
      <w:r>
        <w:br/>
      </w:r>
    </w:p>
    <w:p w:rsidR="003E1123" w:rsidRDefault="009E1AA9">
      <w:pPr>
        <w:suppressLineNumbers/>
      </w:pPr>
      <w:r>
        <w:rPr>
          <w:rFonts w:ascii="Times New Roman"/>
          <w:smallCaps/>
          <w:sz w:val="28"/>
        </w:rPr>
        <w:t>An Act relative to health insurance coverage for fertility treatments.</w:t>
      </w:r>
      <w:r>
        <w:br/>
      </w:r>
      <w:r>
        <w:br/>
      </w:r>
      <w:r>
        <w:br/>
      </w:r>
    </w:p>
    <w:p w:rsidR="003E1123" w:rsidRDefault="009E1AA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E1AA9" w:rsidRPr="009E1AA9" w:rsidRDefault="009E1AA9" w:rsidP="009E1AA9">
      <w:pPr>
        <w:spacing w:line="336" w:lineRule="auto"/>
        <w:rPr>
          <w:rFonts w:ascii="Times New Roman"/>
        </w:rPr>
      </w:pPr>
      <w:r w:rsidRPr="009E1AA9">
        <w:rPr>
          <w:rFonts w:ascii="Times New Roman"/>
        </w:rPr>
        <w:t>Section 47H of Chapter 175 of the General Laws is hereby amended by striking the last sentence and replacing it with the following new sentence:</w:t>
      </w:r>
      <w:r w:rsidRPr="009E1AA9">
        <w:rPr>
          <w:rFonts w:ascii="Times New Roman"/>
        </w:rPr>
        <w:t>–</w:t>
      </w:r>
    </w:p>
    <w:p w:rsidR="003E1123" w:rsidRPr="009E1AA9" w:rsidRDefault="009E1AA9">
      <w:pPr>
        <w:spacing w:line="336" w:lineRule="auto"/>
        <w:rPr>
          <w:rFonts w:ascii="Times New Roman"/>
        </w:rPr>
      </w:pPr>
      <w:r w:rsidRPr="009E1AA9">
        <w:rPr>
          <w:rFonts w:ascii="Times New Roman"/>
        </w:rPr>
        <w:t>“</w:t>
      </w:r>
      <w:r w:rsidRPr="009E1AA9">
        <w:rPr>
          <w:rFonts w:ascii="Times New Roman"/>
        </w:rPr>
        <w:t xml:space="preserve">For purposes of this section, </w:t>
      </w:r>
      <w:r w:rsidRPr="009E1AA9">
        <w:rPr>
          <w:rFonts w:ascii="Times New Roman"/>
        </w:rPr>
        <w:t>“</w:t>
      </w:r>
      <w:r w:rsidRPr="009E1AA9">
        <w:rPr>
          <w:rFonts w:ascii="Times New Roman"/>
        </w:rPr>
        <w:t>infertility</w:t>
      </w:r>
      <w:r w:rsidRPr="009E1AA9">
        <w:rPr>
          <w:rFonts w:ascii="Times New Roman"/>
        </w:rPr>
        <w:t>”</w:t>
      </w:r>
      <w:r w:rsidRPr="009E1AA9">
        <w:rPr>
          <w:rFonts w:ascii="Times New Roman"/>
        </w:rPr>
        <w:t xml:space="preserve"> shall mean the condition of a presumably healthy individual who is unable to conceive or produce conception during a period of one year, or is unable to carry a </w:t>
      </w:r>
      <w:r w:rsidR="00997329">
        <w:rPr>
          <w:rFonts w:ascii="Times New Roman"/>
        </w:rPr>
        <w:t xml:space="preserve">pregnancy </w:t>
      </w:r>
      <w:r w:rsidRPr="009E1AA9">
        <w:rPr>
          <w:rFonts w:ascii="Times New Roman"/>
        </w:rPr>
        <w:t>to term.</w:t>
      </w:r>
      <w:r w:rsidRPr="009E1AA9">
        <w:rPr>
          <w:rFonts w:ascii="Times New Roman"/>
        </w:rPr>
        <w:t>”</w:t>
      </w:r>
      <w:r>
        <w:rPr>
          <w:rFonts w:ascii="Times New Roman"/>
        </w:rPr>
        <w:tab/>
      </w:r>
    </w:p>
    <w:sectPr w:rsidR="003E1123" w:rsidRPr="009E1AA9" w:rsidSect="003E112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E1123"/>
    <w:rsid w:val="003E1123"/>
    <w:rsid w:val="00804CAF"/>
    <w:rsid w:val="00997329"/>
    <w:rsid w:val="009E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AA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E1A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1096</Characters>
  <Application>Microsoft Office Word</Application>
  <DocSecurity>0</DocSecurity>
  <Lines>9</Lines>
  <Paragraphs>2</Paragraphs>
  <ScaleCrop>false</ScaleCrop>
  <Company>LEG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Glasser</cp:lastModifiedBy>
  <cp:revision>3</cp:revision>
  <dcterms:created xsi:type="dcterms:W3CDTF">2009-01-05T19:10:00Z</dcterms:created>
  <dcterms:modified xsi:type="dcterms:W3CDTF">2009-01-12T14:44:00Z</dcterms:modified>
</cp:coreProperties>
</file>