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D24" w:rsidRDefault="002A275B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1E1D24" w:rsidRDefault="002A275B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BE5222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1E1D24" w:rsidRDefault="002A275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1E1D24" w:rsidRDefault="002A275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E1D24" w:rsidRDefault="002A275B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1E1D24" w:rsidRDefault="002A275B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Angelo M. Scaccia</w:t>
      </w:r>
    </w:p>
    <w:p w:rsidR="001E1D24" w:rsidRDefault="002A275B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E1D24" w:rsidRDefault="002A275B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1E1D24" w:rsidRDefault="002A275B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1E1D24" w:rsidRDefault="002A275B">
      <w:pPr>
        <w:suppressLineNumbers/>
        <w:spacing w:after="2"/>
        <w:jc w:val="center"/>
      </w:pPr>
      <w:r>
        <w:rPr>
          <w:rFonts w:ascii="Times New Roman"/>
          <w:sz w:val="24"/>
        </w:rPr>
        <w:t>An Act Further Regulating Durable Power of Attorney.</w:t>
      </w:r>
    </w:p>
    <w:p w:rsidR="001E1D24" w:rsidRDefault="002A275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E1D24" w:rsidRDefault="002A275B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1E1D24" w:rsidRDefault="001E1D24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1E1D24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1E1D24" w:rsidRDefault="002A275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1E1D24" w:rsidRDefault="002A275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1E1D24">
            <w:tc>
              <w:tcPr>
                <w:tcW w:w="4500" w:type="dxa"/>
              </w:tcPr>
              <w:p w:rsidR="001E1D24" w:rsidRDefault="002A275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Angelo M. Scaccia</w:t>
                </w:r>
              </w:p>
              <w:p w:rsidR="00BE5222" w:rsidRDefault="00BE522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William F. Galvin</w:t>
                </w:r>
              </w:p>
            </w:tc>
            <w:tc>
              <w:tcPr>
                <w:tcW w:w="4500" w:type="dxa"/>
              </w:tcPr>
              <w:p w:rsidR="00BE5222" w:rsidRDefault="002A275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14th Suffolk</w:t>
                </w:r>
              </w:p>
              <w:p w:rsidR="001E1D24" w:rsidRDefault="00BE5222" w:rsidP="00BE522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Secretary of the Commonwealth</w:t>
                </w:r>
              </w:p>
            </w:tc>
          </w:tr>
        </w:tbl>
      </w:sdtContent>
    </w:sdt>
    <w:p w:rsidR="001E1D24" w:rsidRDefault="002A275B">
      <w:pPr>
        <w:suppressLineNumbers/>
      </w:pPr>
      <w:r>
        <w:br w:type="page"/>
      </w:r>
    </w:p>
    <w:p w:rsidR="001E1D24" w:rsidRDefault="002A275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1E1D24" w:rsidRDefault="002A275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E1D24" w:rsidRDefault="002A275B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1E1D24" w:rsidRDefault="002A275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E1D24" w:rsidRDefault="002A275B">
      <w:pPr>
        <w:suppressLineNumbers/>
        <w:spacing w:after="2"/>
      </w:pPr>
      <w:r>
        <w:rPr>
          <w:sz w:val="14"/>
        </w:rPr>
        <w:br/>
      </w:r>
      <w:r>
        <w:br/>
      </w:r>
    </w:p>
    <w:p w:rsidR="001E1D24" w:rsidRDefault="002A275B">
      <w:pPr>
        <w:suppressLineNumbers/>
      </w:pPr>
      <w:proofErr w:type="gramStart"/>
      <w:r>
        <w:rPr>
          <w:rFonts w:ascii="Times New Roman"/>
          <w:smallCaps/>
          <w:sz w:val="28"/>
        </w:rPr>
        <w:t>An Act Further Regulating Durable Power of Attorney.</w:t>
      </w:r>
      <w:proofErr w:type="gramEnd"/>
      <w:r>
        <w:br/>
      </w:r>
      <w:r>
        <w:br/>
      </w:r>
      <w:r>
        <w:br/>
      </w:r>
    </w:p>
    <w:p w:rsidR="001E1D24" w:rsidRDefault="002A275B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2A275B" w:rsidRDefault="002A275B" w:rsidP="002A275B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Section 1, Subsection of Section 1 of Chapter 201B of the General Laws, as appearing in the 2004 Official Edition, is hereby amended as follows: by adding at the end thereof a new sentence as follows:</w:t>
      </w:r>
    </w:p>
    <w:p w:rsidR="002A275B" w:rsidRDefault="002A275B" w:rsidP="002A275B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“</w:t>
      </w:r>
      <w:proofErr w:type="gramStart"/>
      <w:r>
        <w:rPr>
          <w:rFonts w:ascii="Arial" w:hAnsi="Arial" w:cs="Arial"/>
        </w:rPr>
        <w:t>any</w:t>
      </w:r>
      <w:proofErr w:type="gramEnd"/>
      <w:r>
        <w:rPr>
          <w:rFonts w:ascii="Arial" w:hAnsi="Arial" w:cs="Arial"/>
        </w:rPr>
        <w:t xml:space="preserve"> person acting under a durable power of attorney shall have an obligation to act in good faith towards the principal who conferred the power.”</w:t>
      </w:r>
    </w:p>
    <w:p w:rsidR="002A275B" w:rsidRDefault="002A275B" w:rsidP="002A275B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Section 2, Chapter 201B of the General Laws is hereby amended by inserting after section 5 as now appearing a new section as follows:</w:t>
      </w:r>
    </w:p>
    <w:p w:rsidR="001E1D24" w:rsidRDefault="002A275B" w:rsidP="002A275B">
      <w:pPr>
        <w:spacing w:line="480" w:lineRule="auto"/>
      </w:pPr>
      <w:r>
        <w:rPr>
          <w:rFonts w:ascii="Arial" w:hAnsi="Arial" w:cs="Arial"/>
        </w:rPr>
        <w:t>“5A</w:t>
      </w:r>
      <w:proofErr w:type="gramStart"/>
      <w:r>
        <w:rPr>
          <w:rFonts w:ascii="Arial" w:hAnsi="Arial" w:cs="Arial"/>
        </w:rPr>
        <w:t>.  A</w:t>
      </w:r>
      <w:proofErr w:type="gramEnd"/>
      <w:r>
        <w:rPr>
          <w:rFonts w:ascii="Arial" w:hAnsi="Arial" w:cs="Arial"/>
        </w:rPr>
        <w:t xml:space="preserve"> person exercising authority under a durable power of attorney shall be liable for deliberate breach of their fiduciary duty.”</w:t>
      </w:r>
    </w:p>
    <w:sectPr w:rsidR="001E1D24" w:rsidSect="001E1D24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E1D24"/>
    <w:rsid w:val="0018131B"/>
    <w:rsid w:val="001E1D24"/>
    <w:rsid w:val="002A275B"/>
    <w:rsid w:val="00BE5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3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2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75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2A275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228</Words>
  <Characters>1301</Characters>
  <Application>Microsoft Office Word</Application>
  <DocSecurity>0</DocSecurity>
  <Lines>10</Lines>
  <Paragraphs>3</Paragraphs>
  <ScaleCrop>false</ScaleCrop>
  <Company>Massachusetts Legislature</Company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mmatta</cp:lastModifiedBy>
  <cp:revision>3</cp:revision>
  <dcterms:created xsi:type="dcterms:W3CDTF">2009-01-13T15:21:00Z</dcterms:created>
  <dcterms:modified xsi:type="dcterms:W3CDTF">2009-01-13T22:12:00Z</dcterms:modified>
</cp:coreProperties>
</file>