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9C" w:rsidRDefault="001E6E1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745E9C" w:rsidRDefault="001E6E1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E6E1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45E9C" w:rsidRDefault="001E6E1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45E9C" w:rsidRDefault="001E6E1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5E9C" w:rsidRDefault="001E6E1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45E9C" w:rsidRDefault="001E6E1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745E9C" w:rsidRDefault="001E6E1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5E9C" w:rsidRDefault="001E6E1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45E9C" w:rsidRDefault="001E6E1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45E9C" w:rsidRDefault="001E6E1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sales tax</w:t>
      </w:r>
      <w:r>
        <w:rPr>
          <w:rFonts w:ascii="Times New Roman"/>
          <w:sz w:val="24"/>
        </w:rPr>
        <w:t xml:space="preserve"> exemption.</w:t>
      </w:r>
      <w:proofErr w:type="gramEnd"/>
    </w:p>
    <w:p w:rsidR="00745E9C" w:rsidRDefault="001E6E1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5E9C" w:rsidRDefault="001E6E1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45E9C" w:rsidRDefault="00745E9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45E9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45E9C" w:rsidRDefault="001E6E1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45E9C" w:rsidRDefault="001E6E1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45E9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45E9C" w:rsidRDefault="001E6E1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Angelo M. Scaccia</w:t>
                </w:r>
              </w:p>
            </w:tc>
            <w:tc>
              <w:tcPr>
                <w:tcW w:w="4500" w:type="dxa"/>
              </w:tcPr>
              <w:p w:rsidR="00745E9C" w:rsidRDefault="001E6E1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Suffolk</w:t>
                </w:r>
              </w:p>
            </w:tc>
          </w:tr>
        </w:tbl>
      </w:sdtContent>
    </w:sdt>
    <w:p w:rsidR="00745E9C" w:rsidRDefault="001E6E1F">
      <w:pPr>
        <w:suppressLineNumbers/>
      </w:pPr>
      <w:r>
        <w:br w:type="page"/>
      </w:r>
    </w:p>
    <w:p w:rsidR="00745E9C" w:rsidRDefault="001E6E1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3117 OF 2007-2008.]</w:t>
      </w:r>
    </w:p>
    <w:p w:rsidR="00745E9C" w:rsidRDefault="001E6E1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45E9C" w:rsidRDefault="001E6E1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5E9C" w:rsidRDefault="001E6E1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45E9C" w:rsidRDefault="001E6E1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5E9C" w:rsidRDefault="001E6E1F">
      <w:pPr>
        <w:suppressLineNumbers/>
        <w:spacing w:after="2"/>
      </w:pPr>
      <w:r>
        <w:rPr>
          <w:sz w:val="14"/>
        </w:rPr>
        <w:br/>
      </w:r>
      <w:r>
        <w:br/>
      </w:r>
    </w:p>
    <w:p w:rsidR="00745E9C" w:rsidRDefault="001E6E1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sales tax exemption.</w:t>
      </w:r>
      <w:proofErr w:type="gramEnd"/>
      <w:r>
        <w:br/>
      </w:r>
      <w:r>
        <w:br/>
      </w:r>
      <w:r>
        <w:br/>
      </w:r>
    </w:p>
    <w:p w:rsidR="00745E9C" w:rsidRDefault="001E6E1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45E9C" w:rsidRDefault="001E6E1F">
      <w:pPr>
        <w:spacing w:line="336" w:lineRule="auto"/>
      </w:pPr>
      <w:r>
        <w:rPr>
          <w:rFonts w:ascii="Times New Roman"/>
        </w:rPr>
        <w:tab/>
      </w:r>
      <w:proofErr w:type="gramStart"/>
      <w:r>
        <w:rPr>
          <w:sz w:val="20"/>
          <w:szCs w:val="20"/>
        </w:rPr>
        <w:t>SECTION 1.</w:t>
      </w:r>
      <w:proofErr w:type="gramEnd"/>
      <w:r>
        <w:rPr>
          <w:sz w:val="20"/>
          <w:szCs w:val="20"/>
        </w:rPr>
        <w:t xml:space="preserve"> Subsection m of Section six of Chapter 64H of the General Laws as appearing in the 2000 edition is hereby amended in line 190 by striking out the words “newspapers, magazines.”</w:t>
      </w:r>
    </w:p>
    <w:sectPr w:rsidR="00745E9C" w:rsidSect="00745E9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45E9C"/>
    <w:rsid w:val="001E6E1F"/>
    <w:rsid w:val="0074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E1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E6E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>LEG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mmclaughlin</cp:lastModifiedBy>
  <cp:revision>2</cp:revision>
  <dcterms:created xsi:type="dcterms:W3CDTF">2009-01-12T21:34:00Z</dcterms:created>
  <dcterms:modified xsi:type="dcterms:W3CDTF">2009-01-12T21:34:00Z</dcterms:modified>
</cp:coreProperties>
</file>