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84" w:rsidRDefault="00862B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400084" w:rsidRDefault="00862B2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62B2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0084" w:rsidRDefault="00862B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0084" w:rsidRDefault="00862B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Rosemary Sandlin</w:t>
      </w:r>
    </w:p>
    <w:p w:rsidR="00400084" w:rsidRDefault="00862B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0084" w:rsidRDefault="00862B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0084" w:rsidRDefault="00862B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0084" w:rsidRDefault="00862B2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convey land in Rob</w:t>
      </w:r>
      <w:r>
        <w:rPr>
          <w:rFonts w:ascii="Times New Roman"/>
          <w:sz w:val="24"/>
        </w:rPr>
        <w:t>inson State Park in the town of Agawam for the purpose of electrical transmission.</w:t>
      </w:r>
      <w:proofErr w:type="gramEnd"/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0084" w:rsidRDefault="00862B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0084" w:rsidRDefault="004000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000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0084" w:rsidRDefault="00862B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0084" w:rsidRDefault="00862B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00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00084" w:rsidRDefault="00862B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Rosemary Sandlin</w:t>
                </w:r>
              </w:p>
            </w:tc>
            <w:tc>
              <w:tcPr>
                <w:tcW w:w="4500" w:type="dxa"/>
              </w:tcPr>
              <w:p w:rsidR="00400084" w:rsidRDefault="00862B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Hampden</w:t>
                </w:r>
              </w:p>
            </w:tc>
          </w:tr>
        </w:tbl>
      </w:sdtContent>
    </w:sdt>
    <w:p w:rsidR="00400084" w:rsidRDefault="00862B2E">
      <w:pPr>
        <w:suppressLineNumbers/>
      </w:pPr>
      <w:r>
        <w:br w:type="page"/>
      </w:r>
    </w:p>
    <w:p w:rsidR="00400084" w:rsidRDefault="00862B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0084" w:rsidRDefault="00862B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0084" w:rsidRDefault="00862B2E">
      <w:pPr>
        <w:suppressLineNumbers/>
        <w:spacing w:after="2"/>
      </w:pPr>
      <w:r>
        <w:rPr>
          <w:sz w:val="14"/>
        </w:rPr>
        <w:br/>
      </w:r>
      <w:r>
        <w:br/>
      </w:r>
    </w:p>
    <w:p w:rsidR="00400084" w:rsidRDefault="00862B2E">
      <w:pPr>
        <w:suppressLineNumbers/>
      </w:pPr>
      <w:proofErr w:type="gramStart"/>
      <w:r>
        <w:rPr>
          <w:rFonts w:ascii="Times New Roman"/>
          <w:smallCaps/>
          <w:sz w:val="28"/>
        </w:rPr>
        <w:t>An Act to convey land in Robinson State Park in the town of Agawam for the purpose of electrical transmission.</w:t>
      </w:r>
      <w:proofErr w:type="gramEnd"/>
      <w:r>
        <w:br/>
      </w:r>
      <w:r>
        <w:br/>
      </w:r>
      <w:r>
        <w:br/>
      </w:r>
    </w:p>
    <w:p w:rsidR="00400084" w:rsidRDefault="00862B2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00084" w:rsidRDefault="00862B2E">
      <w:pPr>
        <w:spacing w:line="336" w:lineRule="auto"/>
      </w:pPr>
      <w:r>
        <w:rPr>
          <w:rFonts w:ascii="Times New Roman"/>
        </w:rPr>
        <w:t>The department of conservation and recreation shall convey land in Robinson State Park in Agawam for the purpose of electrical transmission.</w:t>
      </w:r>
      <w:r>
        <w:rPr>
          <w:rFonts w:ascii="Times New Roman"/>
        </w:rPr>
        <w:tab/>
      </w:r>
    </w:p>
    <w:sectPr w:rsidR="00400084" w:rsidSect="004000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0084"/>
    <w:rsid w:val="00400084"/>
    <w:rsid w:val="0086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2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B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62B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953</Characters>
  <Application>Microsoft Office Word</Application>
  <DocSecurity>0</DocSecurity>
  <Lines>7</Lines>
  <Paragraphs>2</Paragraphs>
  <ScaleCrop>false</ScaleCrop>
  <Company>Mass State Legislature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bjbishop</cp:lastModifiedBy>
  <cp:revision>2</cp:revision>
  <dcterms:created xsi:type="dcterms:W3CDTF">2009-01-14T14:21:00Z</dcterms:created>
  <dcterms:modified xsi:type="dcterms:W3CDTF">2009-01-14T14:23:00Z</dcterms:modified>
</cp:coreProperties>
</file>