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8042C" w:rsidRDefault="00A026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8042C" w:rsidRDefault="00A026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026A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8042C" w:rsidRDefault="00A026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8042C" w:rsidRDefault="00A026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042C" w:rsidRDefault="00A026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8042C" w:rsidRDefault="00A026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E8042C" w:rsidRDefault="00A026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042C" w:rsidRDefault="00A026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8042C" w:rsidRDefault="00A026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8042C" w:rsidRDefault="00A026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enhance the threat</w:t>
      </w:r>
      <w:r>
        <w:rPr>
          <w:rFonts w:ascii="Times New Roman"/>
          <w:sz w:val="24"/>
        </w:rPr>
        <w:t>s statute.</w:t>
      </w:r>
      <w:proofErr w:type="gramEnd"/>
    </w:p>
    <w:p w:rsidR="00E8042C" w:rsidRDefault="00A026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042C" w:rsidRDefault="00A026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8042C" w:rsidRDefault="00E8042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 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of Boston </w:t>
                </w:r>
              </w:p>
            </w:tc>
          </w:tr>
        </w:tbl>
      </w:sdtContent>
    </w:sdt>
    <w:p w:rsidR="00E8042C" w:rsidRDefault="00A026AE">
      <w:pPr>
        <w:suppressLineNumbers/>
      </w:pPr>
      <w:r>
        <w:br w:type="page"/>
      </w:r>
    </w:p>
    <w:p w:rsidR="00E8042C" w:rsidRDefault="00A026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8042C" w:rsidRDefault="00A026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042C" w:rsidRDefault="00A026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8042C" w:rsidRDefault="00A026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042C" w:rsidRDefault="00A026AE">
      <w:pPr>
        <w:suppressLineNumbers/>
        <w:spacing w:after="2"/>
      </w:pPr>
      <w:r>
        <w:rPr>
          <w:sz w:val="14"/>
        </w:rPr>
        <w:br/>
      </w:r>
      <w:r>
        <w:br/>
      </w:r>
    </w:p>
    <w:p w:rsidR="00E8042C" w:rsidRDefault="00A026AE">
      <w:pPr>
        <w:suppressLineNumbers/>
      </w:pPr>
      <w:proofErr w:type="gramStart"/>
      <w:r>
        <w:rPr>
          <w:rFonts w:ascii="Times New Roman"/>
          <w:smallCaps/>
          <w:sz w:val="28"/>
        </w:rPr>
        <w:t>An Act to enhance the threats statute.</w:t>
      </w:r>
      <w:proofErr w:type="gramEnd"/>
      <w:r>
        <w:br/>
      </w:r>
      <w:r>
        <w:br/>
      </w:r>
      <w:r>
        <w:br/>
      </w:r>
    </w:p>
    <w:p w:rsidR="00E8042C" w:rsidRDefault="00A026A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B4270" w:rsidR="00A026AE" w:rsidP="00A026AE" w:rsidRDefault="00A026AE">
      <w:r>
        <w:rPr>
          <w:rFonts w:ascii="Times New Roman"/>
        </w:rPr>
        <w:tab/>
      </w:r>
      <w:r w:rsidRPr="000B4270">
        <w:t>Chapter 265 of the General Laws, as appearing in the 2004 Official Edition, is hereby amended by inserting after Section 13L the following new section:-</w:t>
      </w:r>
    </w:p>
    <w:p w:rsidRPr="000B4270" w:rsidR="00A026AE" w:rsidP="00A026AE" w:rsidRDefault="00A026AE"/>
    <w:p w:rsidRPr="000B4270" w:rsidR="00A026AE" w:rsidP="00A026AE" w:rsidRDefault="00A026AE">
      <w:r>
        <w:t>“</w:t>
      </w:r>
      <w:r w:rsidRPr="000B4270">
        <w:t xml:space="preserve">Section 13M.  </w:t>
      </w:r>
      <w:proofErr w:type="gramStart"/>
      <w:r w:rsidRPr="000B4270">
        <w:t>Threats; arrest.</w:t>
      </w:r>
      <w:proofErr w:type="gramEnd"/>
    </w:p>
    <w:p w:rsidRPr="000B4270" w:rsidR="00A026AE" w:rsidP="00A026AE" w:rsidRDefault="00A026AE">
      <w:r w:rsidRPr="000B4270">
        <w:t xml:space="preserve">Notwithstanding the provisions of sections two and three of chapter two hundred and seventy-five or any other general or special law to the </w:t>
      </w:r>
      <w:proofErr w:type="gramStart"/>
      <w:r w:rsidRPr="000B4270">
        <w:t>contrary,</w:t>
      </w:r>
      <w:proofErr w:type="gramEnd"/>
      <w:r w:rsidRPr="000B4270">
        <w:t xml:space="preserve"> no person shall threaten to commit a crime against the person or property of another, under circumstances that would reasonably justify apprehension on the part of any ordinary person.  A police officer may arrest, without a warrant, any person for whom the officer has probable cause to believe is violation or has violated this section.</w:t>
      </w:r>
      <w:r>
        <w:t>”</w:t>
      </w:r>
    </w:p>
    <w:p w:rsidR="00E8042C" w:rsidRDefault="00E8042C">
      <w:pPr>
        <w:spacing w:line="336" w:lineRule="auto"/>
      </w:pPr>
    </w:p>
    <w:sectPr w:rsidR="00E8042C" w:rsidSect="00E8042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042C"/>
    <w:rsid w:val="00A026AE"/>
    <w:rsid w:val="00E8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26AE"/>
  </w:style>
  <w:style w:type="character" w:styleId="CommentReference">
    <w:name w:val="annotation reference"/>
    <w:basedOn w:val="DefaultParagraphFont"/>
    <w:semiHidden/>
    <w:rsid w:val="00A026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2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26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2009-01-14T18:52:00Z</dcterms:created>
  <dcterms:modified xsi:type="dcterms:W3CDTF">2009-01-14T18:52:00Z</dcterms:modified>
</cp:coreProperties>
</file>