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6FF" w:rsidRDefault="003560A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CA46FF" w:rsidRDefault="003560A6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560A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A46FF" w:rsidRDefault="003560A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A46FF" w:rsidRDefault="003560A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A46FF" w:rsidRDefault="003560A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A46FF" w:rsidRDefault="003560A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F. Rush</w:t>
      </w:r>
    </w:p>
    <w:p w:rsidR="00CA46FF" w:rsidRDefault="003560A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A46FF" w:rsidRDefault="003560A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A46FF" w:rsidRDefault="003560A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A46FF" w:rsidRDefault="003560A6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Saw M</w:t>
      </w:r>
      <w:r>
        <w:rPr>
          <w:rFonts w:ascii="Times New Roman"/>
          <w:sz w:val="24"/>
        </w:rPr>
        <w:t>ill Brook In The Counties Of Suffolk, Norfolk And Middlesex.</w:t>
      </w:r>
    </w:p>
    <w:p w:rsidR="00CA46FF" w:rsidRDefault="003560A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A46FF" w:rsidRDefault="003560A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A46FF" w:rsidRDefault="00CA46F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A46F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A46FF" w:rsidRDefault="003560A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A46FF" w:rsidRDefault="003560A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A46F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A46FF" w:rsidRDefault="003560A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F. Rush</w:t>
                </w:r>
              </w:p>
            </w:tc>
            <w:tc>
              <w:tcPr>
                <w:tcW w:w="4500" w:type="dxa"/>
              </w:tcPr>
              <w:p w:rsidR="00CA46FF" w:rsidRDefault="003560A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Suffolk</w:t>
                </w:r>
              </w:p>
            </w:tc>
          </w:tr>
        </w:tbl>
      </w:sdtContent>
    </w:sdt>
    <w:p w:rsidR="00CA46FF" w:rsidRDefault="003560A6">
      <w:pPr>
        <w:suppressLineNumbers/>
      </w:pPr>
      <w:r>
        <w:br w:type="page"/>
      </w:r>
    </w:p>
    <w:p w:rsidR="00CA46FF" w:rsidRDefault="003560A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852 OF 2007-2008.]</w:t>
      </w:r>
    </w:p>
    <w:p w:rsidR="00CA46FF" w:rsidRDefault="003560A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A46FF" w:rsidRDefault="003560A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A46FF" w:rsidRDefault="003560A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A46FF" w:rsidRDefault="003560A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A46FF" w:rsidRDefault="003560A6">
      <w:pPr>
        <w:suppressLineNumbers/>
        <w:spacing w:after="2"/>
      </w:pPr>
      <w:r>
        <w:rPr>
          <w:sz w:val="14"/>
        </w:rPr>
        <w:br/>
      </w:r>
      <w:r>
        <w:br/>
      </w:r>
    </w:p>
    <w:p w:rsidR="00CA46FF" w:rsidRDefault="003560A6">
      <w:pPr>
        <w:suppressLineNumbers/>
      </w:pPr>
      <w:r>
        <w:rPr>
          <w:rFonts w:ascii="Times New Roman"/>
          <w:smallCaps/>
          <w:sz w:val="28"/>
        </w:rPr>
        <w:t>An Act Relative To The Saw Mill Brook In The Counties Of Suffolk, Norfolk And Middlesex.</w:t>
      </w:r>
      <w:r>
        <w:br/>
      </w:r>
      <w:r>
        <w:br/>
      </w:r>
      <w:r>
        <w:br/>
      </w:r>
    </w:p>
    <w:p w:rsidR="00CA46FF" w:rsidRDefault="003560A6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560A6" w:rsidRPr="003560A6" w:rsidRDefault="003560A6" w:rsidP="003560A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bookmarkStart w:id="0" w:name="BillText"/>
      <w:bookmarkEnd w:id="0"/>
      <w:r w:rsidRPr="003560A6">
        <w:rPr>
          <w:rFonts w:ascii="Times New Roman" w:eastAsia="Times New Roman" w:hAnsi="Times New Roman" w:cs="Times New Roman"/>
          <w:sz w:val="20"/>
          <w:szCs w:val="20"/>
        </w:rPr>
        <w:t xml:space="preserve">SECTION 1.  Section 40 of chapter 131 of the General Laws, as appearing in the 2002 </w:t>
      </w:r>
    </w:p>
    <w:p w:rsidR="003560A6" w:rsidRPr="003560A6" w:rsidRDefault="003560A6" w:rsidP="00356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0A6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3560A6" w:rsidRPr="003560A6" w:rsidRDefault="003560A6" w:rsidP="00356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0A6">
        <w:rPr>
          <w:rFonts w:ascii="Times New Roman" w:eastAsia="Times New Roman" w:hAnsi="Times New Roman" w:cs="Times New Roman"/>
          <w:sz w:val="20"/>
          <w:szCs w:val="20"/>
        </w:rPr>
        <w:t xml:space="preserve">Official Edition, is hereby amended by adding the following sentence in line 186 after the </w:t>
      </w:r>
    </w:p>
    <w:p w:rsidR="003560A6" w:rsidRPr="003560A6" w:rsidRDefault="003560A6" w:rsidP="00356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0A6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3560A6" w:rsidRPr="003560A6" w:rsidRDefault="003560A6" w:rsidP="00356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0A6">
        <w:rPr>
          <w:rFonts w:ascii="Times New Roman" w:eastAsia="Times New Roman" w:hAnsi="Times New Roman" w:cs="Times New Roman"/>
          <w:sz w:val="20"/>
          <w:szCs w:val="20"/>
        </w:rPr>
        <w:t xml:space="preserve">word “line” : - </w:t>
      </w:r>
    </w:p>
    <w:p w:rsidR="003560A6" w:rsidRPr="003560A6" w:rsidRDefault="003560A6" w:rsidP="00356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0A6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3560A6" w:rsidRPr="003560A6" w:rsidRDefault="003560A6" w:rsidP="00356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0A6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 “The Saw Mill Brook, located in the counties of Suffolk, Norfolk and Middlesex </w:t>
      </w:r>
    </w:p>
    <w:p w:rsidR="003560A6" w:rsidRPr="003560A6" w:rsidRDefault="003560A6" w:rsidP="00356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0A6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3560A6" w:rsidRPr="003560A6" w:rsidRDefault="003560A6" w:rsidP="00356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0A6">
        <w:rPr>
          <w:rFonts w:ascii="Times New Roman" w:eastAsia="Times New Roman" w:hAnsi="Times New Roman" w:cs="Times New Roman"/>
          <w:sz w:val="20"/>
          <w:szCs w:val="20"/>
        </w:rPr>
        <w:t xml:space="preserve">shall have a riverfront area of 1000 feet in any area that is undeveloped, providing, </w:t>
      </w:r>
    </w:p>
    <w:p w:rsidR="003560A6" w:rsidRPr="003560A6" w:rsidRDefault="003560A6" w:rsidP="00356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0A6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3560A6" w:rsidRPr="003560A6" w:rsidRDefault="003560A6" w:rsidP="00356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0A6">
        <w:rPr>
          <w:rFonts w:ascii="Times New Roman" w:eastAsia="Times New Roman" w:hAnsi="Times New Roman" w:cs="Times New Roman"/>
          <w:sz w:val="20"/>
          <w:szCs w:val="20"/>
        </w:rPr>
        <w:t xml:space="preserve">however, that the 1000 foot riverfront area shall not apply to parcels of land developed </w:t>
      </w:r>
    </w:p>
    <w:p w:rsidR="003560A6" w:rsidRPr="003560A6" w:rsidRDefault="003560A6" w:rsidP="00356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0A6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3560A6" w:rsidRPr="003560A6" w:rsidRDefault="003560A6" w:rsidP="00356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0A6">
        <w:rPr>
          <w:rFonts w:ascii="Times New Roman" w:eastAsia="Times New Roman" w:hAnsi="Times New Roman" w:cs="Times New Roman"/>
          <w:sz w:val="20"/>
          <w:szCs w:val="20"/>
        </w:rPr>
        <w:t>prior to December 30, 2004”.</w:t>
      </w:r>
    </w:p>
    <w:p w:rsidR="003560A6" w:rsidRPr="003560A6" w:rsidRDefault="003560A6" w:rsidP="00356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0A6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3560A6" w:rsidRPr="003560A6" w:rsidRDefault="003560A6" w:rsidP="00356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0A6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CA46FF" w:rsidRDefault="00CA46FF">
      <w:pPr>
        <w:spacing w:line="336" w:lineRule="auto"/>
      </w:pPr>
    </w:p>
    <w:sectPr w:rsidR="00CA46FF" w:rsidSect="00CA46F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A46FF"/>
    <w:rsid w:val="003560A6"/>
    <w:rsid w:val="00CA4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0A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56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1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1296</Characters>
  <Application>Microsoft Office Word</Application>
  <DocSecurity>0</DocSecurity>
  <Lines>10</Lines>
  <Paragraphs>3</Paragraphs>
  <ScaleCrop>false</ScaleCrop>
  <Company>Massachusetts Legislature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mfitzgerald</cp:lastModifiedBy>
  <cp:revision>2</cp:revision>
  <dcterms:created xsi:type="dcterms:W3CDTF">2009-01-13T17:36:00Z</dcterms:created>
  <dcterms:modified xsi:type="dcterms:W3CDTF">2009-01-13T17:37:00Z</dcterms:modified>
</cp:coreProperties>
</file>