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BC" w:rsidRDefault="002C2C3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47BBC" w:rsidRDefault="002C2C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2C3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7BBC" w:rsidRDefault="002C2C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7BBC" w:rsidRDefault="002C2C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7BBC" w:rsidRDefault="002C2C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7BBC" w:rsidRDefault="002C2C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347BBC" w:rsidRDefault="002C2C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7BBC" w:rsidRDefault="002C2C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7BBC" w:rsidRDefault="002C2C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7BBC" w:rsidRDefault="002C2C3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third par</w:t>
      </w:r>
      <w:r>
        <w:rPr>
          <w:rFonts w:ascii="Times New Roman"/>
          <w:sz w:val="24"/>
        </w:rPr>
        <w:t>ty payments.</w:t>
      </w:r>
      <w:proofErr w:type="gramEnd"/>
    </w:p>
    <w:p w:rsidR="00347BBC" w:rsidRDefault="002C2C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7BBC" w:rsidRDefault="002C2C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7BBC" w:rsidRDefault="00347BB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7B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7BBC" w:rsidRDefault="002C2C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7BBC" w:rsidRDefault="002C2C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47B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7BBC" w:rsidRDefault="002C2C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347BBC" w:rsidRDefault="002C2C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</w:tbl>
      </w:sdtContent>
    </w:sdt>
    <w:p w:rsidR="00347BBC" w:rsidRDefault="002C2C30">
      <w:pPr>
        <w:suppressLineNumbers/>
      </w:pPr>
      <w:r>
        <w:br w:type="page"/>
      </w:r>
    </w:p>
    <w:p w:rsidR="00347BBC" w:rsidRDefault="002C2C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536 OF 2007-2008.]</w:t>
      </w:r>
    </w:p>
    <w:p w:rsidR="00347BBC" w:rsidRDefault="002C2C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7BBC" w:rsidRDefault="002C2C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7BBC" w:rsidRDefault="002C2C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7BBC" w:rsidRDefault="002C2C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7BBC" w:rsidRDefault="002C2C30">
      <w:pPr>
        <w:suppressLineNumbers/>
        <w:spacing w:after="2"/>
      </w:pPr>
      <w:r>
        <w:rPr>
          <w:sz w:val="14"/>
        </w:rPr>
        <w:br/>
      </w:r>
      <w:r>
        <w:br/>
      </w:r>
    </w:p>
    <w:p w:rsidR="00347BBC" w:rsidRDefault="002C2C3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third party payments.</w:t>
      </w:r>
      <w:proofErr w:type="gramEnd"/>
      <w:r>
        <w:br/>
      </w:r>
      <w:r>
        <w:br/>
      </w:r>
      <w:r>
        <w:br/>
      </w:r>
    </w:p>
    <w:p w:rsidR="00347BBC" w:rsidRDefault="002C2C3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47BBC" w:rsidRPr="002C2C30" w:rsidRDefault="002C2C30" w:rsidP="002C2C30">
      <w:pPr>
        <w:pStyle w:val="Default"/>
        <w:spacing w:after="3208" w:line="260" w:lineRule="atLeast"/>
        <w:ind w:left="70"/>
        <w:jc w:val="both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  <w:szCs w:val="22"/>
        </w:rPr>
        <w:t xml:space="preserve">Pursuant to Chapter 44, Section 72, and Chapter 71B, Section 5 2 of the General Laws, any school committee receiving funds as a 3 third party payee shall deposit such funds with the treasurer of the 4 city, town or regional school district. Said funds shall be held as a 5 separate account which may be expended by such committee 6 without further appropriation for any lawful educational purpose. </w:t>
      </w:r>
    </w:p>
    <w:sectPr w:rsidR="00347BBC" w:rsidRPr="002C2C30" w:rsidSect="00347BB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7BBC"/>
    <w:rsid w:val="002C2C30"/>
    <w:rsid w:val="0034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2C30"/>
  </w:style>
  <w:style w:type="paragraph" w:customStyle="1" w:styleId="Default">
    <w:name w:val="Default"/>
    <w:rsid w:val="002C2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>LEG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2009-01-14T17:52:00Z</dcterms:created>
  <dcterms:modified xsi:type="dcterms:W3CDTF">2009-01-14T17:53:00Z</dcterms:modified>
</cp:coreProperties>
</file>