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C2" w:rsidRDefault="00E4585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B465C2" w:rsidRDefault="00E4585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49434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465C2" w:rsidRDefault="00E4585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465C2" w:rsidRDefault="00E4585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465C2" w:rsidRDefault="00E4585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465C2" w:rsidRDefault="00E4585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Pam Richardson (BY REQUEST)</w:t>
      </w:r>
    </w:p>
    <w:p w:rsidR="00B465C2" w:rsidRDefault="00E4585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465C2" w:rsidRDefault="00E4585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465C2" w:rsidRDefault="00E4585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465C2" w:rsidRDefault="00E4585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prohibiting certain retaliatory actions by food stores.</w:t>
      </w:r>
      <w:proofErr w:type="gramEnd"/>
    </w:p>
    <w:p w:rsidR="00B465C2" w:rsidRDefault="00E4585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465C2" w:rsidRDefault="00E4585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465C2" w:rsidRDefault="00B465C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465C2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465C2" w:rsidRDefault="00E4585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465C2" w:rsidRDefault="00E4585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465C2">
            <w:tc>
              <w:tcPr>
                <w:tcW w:w="4500" w:type="dxa"/>
              </w:tcPr>
              <w:p w:rsidR="00B465C2" w:rsidRDefault="00E4585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Alana </w:t>
                </w:r>
                <w:proofErr w:type="spellStart"/>
                <w:r>
                  <w:rPr>
                    <w:rFonts w:ascii="Times New Roman"/>
                  </w:rPr>
                  <w:t>Lipkin</w:t>
                </w:r>
                <w:proofErr w:type="spellEnd"/>
              </w:p>
            </w:tc>
            <w:tc>
              <w:tcPr>
                <w:tcW w:w="4500" w:type="dxa"/>
              </w:tcPr>
              <w:p w:rsidR="00B465C2" w:rsidRDefault="00632F8C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</w:tbl>
      </w:sdtContent>
    </w:sdt>
    <w:p w:rsidR="00B465C2" w:rsidRDefault="00E45853">
      <w:pPr>
        <w:suppressLineNumbers/>
      </w:pPr>
      <w:r>
        <w:br w:type="page"/>
      </w:r>
    </w:p>
    <w:p w:rsidR="00B465C2" w:rsidRDefault="00E4585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465C2" w:rsidRDefault="00E4585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465C2" w:rsidRDefault="00E4585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465C2" w:rsidRDefault="00E4585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465C2" w:rsidRDefault="00E45853">
      <w:pPr>
        <w:suppressLineNumbers/>
        <w:spacing w:after="2"/>
      </w:pPr>
      <w:r>
        <w:rPr>
          <w:sz w:val="14"/>
        </w:rPr>
        <w:br/>
      </w:r>
      <w:r>
        <w:br/>
      </w:r>
    </w:p>
    <w:p w:rsidR="00B465C2" w:rsidRDefault="00E45853">
      <w:pPr>
        <w:suppressLineNumbers/>
      </w:pPr>
      <w:proofErr w:type="gramStart"/>
      <w:r>
        <w:rPr>
          <w:rFonts w:ascii="Times New Roman"/>
          <w:smallCaps/>
          <w:sz w:val="28"/>
        </w:rPr>
        <w:t>An Act prohibiting certain retaliatory actions by food stores.</w:t>
      </w:r>
      <w:proofErr w:type="gramEnd"/>
      <w:r>
        <w:br/>
      </w:r>
      <w:r>
        <w:br/>
      </w:r>
      <w:r>
        <w:br/>
      </w:r>
    </w:p>
    <w:p w:rsidR="00B465C2" w:rsidRDefault="00E4585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45853" w:rsidRPr="00494349" w:rsidRDefault="00E45853" w:rsidP="00E45853">
      <w:pPr>
        <w:pStyle w:val="NormalWeb"/>
        <w:ind w:left="720"/>
      </w:pPr>
      <w:r>
        <w:rPr>
          <w:sz w:val="22"/>
        </w:rPr>
        <w:tab/>
      </w:r>
      <w:r w:rsidRPr="00494349">
        <w:t>Chapter 94 of the General Laws is hereby amended by inserting after section 184E the following section:-</w:t>
      </w:r>
    </w:p>
    <w:p w:rsidR="00B465C2" w:rsidRDefault="00E45853" w:rsidP="00494349">
      <w:pPr>
        <w:pStyle w:val="NormalWeb"/>
        <w:ind w:left="720"/>
      </w:pPr>
      <w:proofErr w:type="gramStart"/>
      <w:r w:rsidRPr="00494349">
        <w:t>Section 184F.</w:t>
      </w:r>
      <w:proofErr w:type="gramEnd"/>
      <w:r w:rsidRPr="00494349">
        <w:t xml:space="preserve"> No food store</w:t>
      </w:r>
      <w:r w:rsidRPr="00494349">
        <w:rPr>
          <w:color w:val="000000"/>
        </w:rPr>
        <w:t>,</w:t>
      </w:r>
      <w:r w:rsidRPr="00494349">
        <w:t xml:space="preserve"> food department </w:t>
      </w:r>
      <w:r w:rsidRPr="00494349">
        <w:rPr>
          <w:color w:val="000000"/>
        </w:rPr>
        <w:t xml:space="preserve">or any establishment subject to sections 184B to 184E </w:t>
      </w:r>
      <w:r w:rsidRPr="00494349">
        <w:t>shall take retaliatory action, including but not limited to, banning from the premises</w:t>
      </w:r>
      <w:r w:rsidRPr="00494349">
        <w:rPr>
          <w:color w:val="000000"/>
        </w:rPr>
        <w:t xml:space="preserve"> or restricting access in any way</w:t>
      </w:r>
      <w:r w:rsidRPr="00494349">
        <w:t>, against any person who complains about, reports or makes public any violation of sections 184B to 185E.</w:t>
      </w:r>
      <w:r w:rsidRPr="00494349">
        <w:rPr>
          <w:color w:val="000000"/>
        </w:rPr>
        <w:t xml:space="preserve">  Any retaliatory actions taken previously shall be reversed immediately upon notification of this section.  Violation of this statue shall be subject to a $250 fine per violation.  A violation is defined as one day of restricting access in any manner.  Upon the second violation, </w:t>
      </w:r>
      <w:r w:rsidRPr="00494349">
        <w:t>all the store’s price marking exemptions shall be rescinded for a period of 12 months.</w:t>
      </w:r>
    </w:p>
    <w:sectPr w:rsidR="00B465C2" w:rsidSect="00B465C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65C2"/>
    <w:rsid w:val="00494349"/>
    <w:rsid w:val="00632F8C"/>
    <w:rsid w:val="00B465C2"/>
    <w:rsid w:val="00E45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85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45853"/>
  </w:style>
  <w:style w:type="paragraph" w:styleId="NormalWeb">
    <w:name w:val="Normal (Web)"/>
    <w:basedOn w:val="Normal"/>
    <w:rsid w:val="00E45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1425</Characters>
  <Application>Microsoft Office Word</Application>
  <DocSecurity>0</DocSecurity>
  <Lines>11</Lines>
  <Paragraphs>3</Paragraphs>
  <ScaleCrop>false</ScaleCrop>
  <Company>LEG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Kurt Stiegel</cp:lastModifiedBy>
  <cp:revision>3</cp:revision>
  <dcterms:created xsi:type="dcterms:W3CDTF">2009-01-12T21:01:00Z</dcterms:created>
  <dcterms:modified xsi:type="dcterms:W3CDTF">2009-01-13T17:01:00Z</dcterms:modified>
</cp:coreProperties>
</file>