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37" w:rsidRDefault="00A4636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94E37" w:rsidRDefault="00A463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4636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4E37" w:rsidRDefault="00A463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4E37" w:rsidRDefault="00A463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C94E37" w:rsidRDefault="00A463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4E37" w:rsidRDefault="00A463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4E37" w:rsidRDefault="00A463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sz w:val="24"/>
        </w:rPr>
        <w:t>An Act deferring sales tax o</w:t>
      </w:r>
      <w:r>
        <w:rPr>
          <w:rFonts w:ascii="Times New Roman"/>
          <w:sz w:val="24"/>
        </w:rPr>
        <w:t xml:space="preserve">n certain motor </w:t>
      </w:r>
      <w:proofErr w:type="gramStart"/>
      <w:r>
        <w:rPr>
          <w:rFonts w:ascii="Times New Roman"/>
          <w:sz w:val="24"/>
        </w:rPr>
        <w:t>vehicles .</w:t>
      </w:r>
      <w:proofErr w:type="gramEnd"/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4E37" w:rsidRDefault="00A463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4E37" w:rsidRDefault="00C94E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4E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4E37" w:rsidRDefault="00A463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4E37" w:rsidRDefault="00A463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4E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4E37" w:rsidRDefault="00A4636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C94E37" w:rsidRDefault="00A4636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</w:tbl>
      </w:sdtContent>
    </w:sdt>
    <w:p w:rsidR="00C94E37" w:rsidRDefault="00A4636A">
      <w:pPr>
        <w:suppressLineNumbers/>
      </w:pPr>
      <w:r>
        <w:br w:type="page"/>
      </w:r>
    </w:p>
    <w:p w:rsidR="00C94E37" w:rsidRDefault="00A463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4E37" w:rsidRDefault="00A463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4E37" w:rsidRDefault="00A4636A">
      <w:pPr>
        <w:suppressLineNumbers/>
        <w:spacing w:after="2"/>
      </w:pPr>
      <w:r>
        <w:rPr>
          <w:sz w:val="14"/>
        </w:rPr>
        <w:br/>
      </w:r>
      <w:r>
        <w:br/>
      </w:r>
    </w:p>
    <w:p w:rsidR="00C94E37" w:rsidRDefault="00A4636A">
      <w:pPr>
        <w:suppressLineNumbers/>
      </w:pPr>
      <w:r>
        <w:rPr>
          <w:rFonts w:ascii="Times New Roman"/>
          <w:smallCaps/>
          <w:sz w:val="28"/>
        </w:rPr>
        <w:t xml:space="preserve">An Act deferring sales tax on certain motor </w:t>
      </w:r>
      <w:proofErr w:type="gramStart"/>
      <w:r>
        <w:rPr>
          <w:rFonts w:ascii="Times New Roman"/>
          <w:smallCaps/>
          <w:sz w:val="28"/>
        </w:rPr>
        <w:t>vehicles .</w:t>
      </w:r>
      <w:proofErr w:type="gramEnd"/>
      <w:r>
        <w:br/>
      </w:r>
      <w:r>
        <w:br/>
      </w:r>
      <w:r>
        <w:br/>
      </w:r>
    </w:p>
    <w:p w:rsidR="00C94E37" w:rsidRDefault="00A4636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4636A" w:rsidRDefault="00A4636A" w:rsidP="00A4636A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The third paragraph of section 25 of chapter 64H of the General Laws, as appearing in the 2006 Official Edition, is hereby amended by adding the following sentence:-</w:t>
      </w:r>
    </w:p>
    <w:p w:rsidR="00A4636A" w:rsidRDefault="00A4636A" w:rsidP="00A4636A"/>
    <w:p w:rsidR="00A4636A" w:rsidRDefault="00A4636A" w:rsidP="00A4636A">
      <w:pPr>
        <w:ind w:firstLine="720"/>
      </w:pPr>
      <w:r>
        <w:t>No sales tax, interest or penalty shall be assessed on a motor vehicle purchased for the purpose of restoration until application for registration is made to the registry of motor vehicles; provided the motor vehicle was manufactured at least 25 years prior to the date said application is made.</w:t>
      </w:r>
    </w:p>
    <w:p w:rsidR="00C94E37" w:rsidRDefault="00C94E37">
      <w:pPr>
        <w:spacing w:line="336" w:lineRule="auto"/>
      </w:pPr>
    </w:p>
    <w:sectPr w:rsidR="00C94E37" w:rsidSect="00C94E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4E37"/>
    <w:rsid w:val="00A4636A"/>
    <w:rsid w:val="00C9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46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LEG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2009-01-14T17:00:00Z</dcterms:created>
  <dcterms:modified xsi:type="dcterms:W3CDTF">2009-01-14T17:00:00Z</dcterms:modified>
</cp:coreProperties>
</file>