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89" w:rsidRDefault="00FC28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13589" w:rsidRDefault="00FC28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C28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3589" w:rsidRDefault="00FC28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3589" w:rsidRDefault="00FC28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3589" w:rsidRDefault="00FC28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3589" w:rsidRDefault="00FC28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413589" w:rsidRDefault="00FC28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3589" w:rsidRDefault="00FC28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3589" w:rsidRDefault="00FC28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3589" w:rsidRDefault="00FC288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tolls</w:t>
      </w:r>
      <w:r>
        <w:rPr>
          <w:rFonts w:ascii="Times New Roman"/>
          <w:sz w:val="24"/>
        </w:rPr>
        <w:t xml:space="preserve"> at the Sumner Tunnel.</w:t>
      </w:r>
      <w:proofErr w:type="gramEnd"/>
    </w:p>
    <w:p w:rsidR="00413589" w:rsidRDefault="00FC28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3589" w:rsidRDefault="00FC28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3589" w:rsidRDefault="004135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35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3589" w:rsidRDefault="00FC28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3589" w:rsidRDefault="00FC28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35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3589" w:rsidRDefault="00FC28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413589" w:rsidRDefault="00FC28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413589" w:rsidRDefault="00FC2880">
      <w:pPr>
        <w:suppressLineNumbers/>
      </w:pPr>
      <w:r>
        <w:br w:type="page"/>
      </w:r>
    </w:p>
    <w:p w:rsidR="00413589" w:rsidRDefault="00FC28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3613 OF 2007-2008.]</w:t>
      </w:r>
    </w:p>
    <w:p w:rsidR="00413589" w:rsidRDefault="00FC28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13589" w:rsidRDefault="00FC28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3589" w:rsidRDefault="00FC28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3589" w:rsidRDefault="00FC28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3589" w:rsidRDefault="00FC2880">
      <w:pPr>
        <w:suppressLineNumbers/>
        <w:spacing w:after="2"/>
      </w:pPr>
      <w:r>
        <w:rPr>
          <w:sz w:val="14"/>
        </w:rPr>
        <w:br/>
      </w:r>
      <w:r>
        <w:br/>
      </w:r>
    </w:p>
    <w:p w:rsidR="00413589" w:rsidRDefault="00FC28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tolls at the Sumner Tunnel.</w:t>
      </w:r>
      <w:proofErr w:type="gramEnd"/>
      <w:r>
        <w:br/>
      </w:r>
      <w:r>
        <w:br/>
      </w:r>
      <w:r>
        <w:br/>
      </w:r>
    </w:p>
    <w:p w:rsidR="00413589" w:rsidRDefault="00FC28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13589" w:rsidRPr="00FC2880" w:rsidRDefault="00FC2880" w:rsidP="00FC2880">
      <w:pPr>
        <w:autoSpaceDE w:val="0"/>
        <w:autoSpaceDN w:val="0"/>
        <w:adjustRightInd w:val="0"/>
        <w:spacing w:line="480" w:lineRule="auto"/>
        <w:rPr>
          <w:rFonts w:cs="Times-Roman"/>
          <w:sz w:val="24"/>
        </w:rPr>
      </w:pPr>
      <w:r>
        <w:rPr>
          <w:rFonts w:ascii="Times New Roman"/>
        </w:rPr>
        <w:tab/>
      </w:r>
      <w:r w:rsidRPr="00266EB2">
        <w:rPr>
          <w:rFonts w:cs="Times-Roman"/>
          <w:sz w:val="24"/>
        </w:rPr>
        <w:t xml:space="preserve">Notwithstanding the provisions of any general or special law or rule or regulation to the </w:t>
      </w:r>
      <w:r>
        <w:rPr>
          <w:rFonts w:cs="Times-Roman"/>
          <w:sz w:val="24"/>
        </w:rPr>
        <w:t>contrary, the Massachusetts Turnpike</w:t>
      </w:r>
      <w:r w:rsidRPr="00266EB2">
        <w:rPr>
          <w:rFonts w:cs="Times-Roman"/>
          <w:sz w:val="24"/>
        </w:rPr>
        <w:t xml:space="preserve"> Authority shall charge or collect a toll for use of the Sumner Tunnel by private passenger</w:t>
      </w:r>
      <w:r>
        <w:rPr>
          <w:rFonts w:cs="Times-Roman"/>
          <w:sz w:val="24"/>
        </w:rPr>
        <w:t xml:space="preserve"> vehicles registered in the cities</w:t>
      </w:r>
      <w:r w:rsidRPr="00266EB2">
        <w:rPr>
          <w:rFonts w:cs="Times-Roman"/>
          <w:sz w:val="24"/>
        </w:rPr>
        <w:t xml:space="preserve"> of Revere</w:t>
      </w:r>
      <w:r>
        <w:rPr>
          <w:rFonts w:cs="Times-Roman"/>
          <w:sz w:val="24"/>
        </w:rPr>
        <w:t xml:space="preserve"> and Chelsea, the town of Winthrop and Essex county</w:t>
      </w:r>
      <w:r w:rsidRPr="00266EB2">
        <w:rPr>
          <w:rFonts w:cs="Times-Roman"/>
          <w:sz w:val="24"/>
        </w:rPr>
        <w:t xml:space="preserve"> in the same amount as it does for such vehicles registered in the city of East Boston.</w:t>
      </w:r>
    </w:p>
    <w:sectPr w:rsidR="00413589" w:rsidRPr="00FC2880" w:rsidSect="004135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3589"/>
    <w:rsid w:val="00413589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28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LEG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2009-01-14T17:11:00Z</dcterms:created>
  <dcterms:modified xsi:type="dcterms:W3CDTF">2009-01-14T17:13:00Z</dcterms:modified>
</cp:coreProperties>
</file>