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78D" w:rsidRDefault="00434335">
      <w:pPr>
        <w:suppressLineNumbers/>
        <w:spacing w:after="2"/>
        <w:jc w:val="center"/>
      </w:pPr>
      <w:r>
        <w:rPr>
          <w:rFonts w:ascii="Arial"/>
          <w:sz w:val="18"/>
        </w:rPr>
        <w:t>HOUSE DOCKET, NO.         FILED ON: 1/12/2009</w:t>
      </w:r>
    </w:p>
    <w:p w:rsidR="00DB778D" w:rsidRDefault="00434335">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34335" w:rsidP="00DB534B">
            <w:pPr>
              <w:suppressLineNumbers/>
              <w:jc w:val="right"/>
              <w:rPr>
                <w:b/>
                <w:sz w:val="28"/>
              </w:rPr>
            </w:pPr>
          </w:p>
        </w:tc>
      </w:tr>
    </w:tbl>
    <w:p w:rsidR="00DB778D" w:rsidRDefault="00434335">
      <w:pPr>
        <w:suppressLineNumbers/>
        <w:spacing w:before="2" w:after="2"/>
        <w:jc w:val="center"/>
      </w:pPr>
      <w:r>
        <w:rPr>
          <w:rFonts w:ascii="Old English Text MT"/>
          <w:sz w:val="32"/>
        </w:rPr>
        <w:t>The Commonwealth of Massachusetts</w:t>
      </w:r>
    </w:p>
    <w:p w:rsidR="00DB778D" w:rsidRDefault="00434335">
      <w:pPr>
        <w:suppressLineNumbers/>
        <w:spacing w:after="2"/>
        <w:jc w:val="center"/>
      </w:pPr>
      <w:r>
        <w:rPr>
          <w:rFonts w:ascii="Times New Roman"/>
          <w:b/>
          <w:sz w:val="32"/>
          <w:vertAlign w:val="superscript"/>
        </w:rPr>
        <w:t>_______________</w:t>
      </w:r>
    </w:p>
    <w:p w:rsidR="00DB778D" w:rsidRDefault="00434335">
      <w:pPr>
        <w:suppressLineNumbers/>
        <w:spacing w:before="2"/>
        <w:jc w:val="center"/>
      </w:pPr>
      <w:r>
        <w:rPr>
          <w:rFonts w:ascii="Times New Roman"/>
          <w:sz w:val="20"/>
        </w:rPr>
        <w:t>PRESENTED BY:</w:t>
      </w:r>
    </w:p>
    <w:p w:rsidR="00DB778D" w:rsidRDefault="00434335">
      <w:pPr>
        <w:suppressLineNumbers/>
        <w:spacing w:after="2"/>
        <w:jc w:val="center"/>
      </w:pPr>
      <w:r>
        <w:rPr>
          <w:rFonts w:ascii="Times New Roman"/>
          <w:b/>
          <w:sz w:val="24"/>
        </w:rPr>
        <w:t>Elizabeth Poirier</w:t>
      </w:r>
    </w:p>
    <w:p w:rsidR="00DB778D" w:rsidRDefault="00434335">
      <w:pPr>
        <w:suppressLineNumbers/>
        <w:jc w:val="center"/>
      </w:pPr>
      <w:r>
        <w:rPr>
          <w:rFonts w:ascii="Times New Roman"/>
          <w:b/>
          <w:sz w:val="32"/>
          <w:vertAlign w:val="superscript"/>
        </w:rPr>
        <w:t>_______________</w:t>
      </w:r>
    </w:p>
    <w:p w:rsidR="00DB778D" w:rsidRDefault="0043433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B778D" w:rsidRDefault="00434335">
      <w:pPr>
        <w:suppressLineNumbers/>
      </w:pPr>
      <w:r>
        <w:rPr>
          <w:rFonts w:ascii="Times New Roman"/>
          <w:sz w:val="20"/>
        </w:rPr>
        <w:tab/>
        <w:t>The undersigned legislators and/or citizens respectfully petition for the passage of the accompanying bill:</w:t>
      </w:r>
    </w:p>
    <w:p w:rsidR="00DB778D" w:rsidRDefault="00434335">
      <w:pPr>
        <w:suppressLineNumbers/>
        <w:spacing w:after="2"/>
        <w:jc w:val="center"/>
      </w:pPr>
      <w:r>
        <w:rPr>
          <w:rFonts w:ascii="Times New Roman"/>
          <w:sz w:val="24"/>
        </w:rPr>
        <w:t>An Act relative to the refun</w:t>
      </w:r>
      <w:r>
        <w:rPr>
          <w:rFonts w:ascii="Times New Roman"/>
          <w:sz w:val="24"/>
        </w:rPr>
        <w:t>d of sales tax upon return of merchandise.</w:t>
      </w:r>
    </w:p>
    <w:p w:rsidR="00DB778D" w:rsidRDefault="00434335">
      <w:pPr>
        <w:suppressLineNumbers/>
        <w:spacing w:after="2"/>
        <w:jc w:val="center"/>
      </w:pPr>
      <w:r>
        <w:rPr>
          <w:rFonts w:ascii="Times New Roman"/>
          <w:b/>
          <w:sz w:val="32"/>
          <w:vertAlign w:val="superscript"/>
        </w:rPr>
        <w:t>_______________</w:t>
      </w:r>
    </w:p>
    <w:p w:rsidR="00DB778D" w:rsidRDefault="00434335">
      <w:pPr>
        <w:suppressLineNumbers/>
        <w:jc w:val="center"/>
      </w:pPr>
      <w:r>
        <w:rPr>
          <w:rFonts w:ascii="Times New Roman"/>
          <w:sz w:val="20"/>
        </w:rPr>
        <w:t>PETITION OF:</w:t>
      </w:r>
    </w:p>
    <w:p w:rsidR="00DB778D" w:rsidRDefault="00DB778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B778D">
            <w:tblPrEx>
              <w:tblCellMar>
                <w:top w:w="0" w:type="dxa"/>
                <w:bottom w:w="0" w:type="dxa"/>
              </w:tblCellMar>
            </w:tblPrEx>
            <w:tc>
              <w:tcPr>
                <w:tcW w:w="4500" w:type="dxa"/>
                <w:tcBorders>
                  <w:top w:val="nil"/>
                  <w:bottom w:val="single" w:sz="4" w:space="0" w:color="auto"/>
                  <w:right w:val="single" w:sz="4" w:space="0" w:color="auto"/>
                </w:tcBorders>
              </w:tcPr>
              <w:p w:rsidR="00DB778D" w:rsidRDefault="0043433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B778D" w:rsidRDefault="00434335">
                <w:pPr>
                  <w:suppressLineNumbers/>
                  <w:spacing w:after="2"/>
                  <w:rPr>
                    <w:smallCaps/>
                  </w:rPr>
                </w:pPr>
                <w:r>
                  <w:rPr>
                    <w:rFonts w:ascii="Times New Roman"/>
                    <w:smallCaps/>
                    <w:sz w:val="24"/>
                  </w:rPr>
                  <w:t>District/Address:</w:t>
                </w:r>
              </w:p>
            </w:tc>
          </w:tr>
          <w:tr w:rsidR="00DB778D">
            <w:tblPrEx>
              <w:tblCellMar>
                <w:top w:w="0" w:type="dxa"/>
                <w:bottom w:w="0" w:type="dxa"/>
              </w:tblCellMar>
            </w:tblPrEx>
            <w:tc>
              <w:tcPr>
                <w:tcW w:w="4500" w:type="dxa"/>
              </w:tcPr>
              <w:p w:rsidR="00DB778D" w:rsidRDefault="00434335">
                <w:pPr>
                  <w:suppressLineNumbers/>
                  <w:spacing w:after="2"/>
                  <w:rPr>
                    <w:rFonts w:ascii="Times New Roman"/>
                  </w:rPr>
                </w:pPr>
                <w:r>
                  <w:rPr>
                    <w:rFonts w:ascii="Times New Roman"/>
                  </w:rPr>
                  <w:t>Elizabeth Poirier</w:t>
                </w:r>
              </w:p>
            </w:tc>
            <w:tc>
              <w:tcPr>
                <w:tcW w:w="4500" w:type="dxa"/>
              </w:tcPr>
              <w:p w:rsidR="00DB778D" w:rsidRDefault="00434335">
                <w:pPr>
                  <w:suppressLineNumbers/>
                  <w:spacing w:after="2"/>
                  <w:rPr>
                    <w:rFonts w:ascii="Times New Roman"/>
                  </w:rPr>
                </w:pPr>
                <w:r>
                  <w:rPr>
                    <w:rFonts w:ascii="Times New Roman"/>
                  </w:rPr>
                  <w:t>14th Bristol</w:t>
                </w:r>
              </w:p>
            </w:tc>
          </w:tr>
        </w:tbl>
      </w:sdtContent>
    </w:sdt>
    <w:p w:rsidR="00DB778D" w:rsidRDefault="00434335">
      <w:pPr>
        <w:suppressLineNumbers/>
      </w:pPr>
      <w:r>
        <w:br w:type="page"/>
      </w:r>
    </w:p>
    <w:p w:rsidR="00DB778D" w:rsidRDefault="00434335">
      <w:pPr>
        <w:suppressLineNumbers/>
        <w:jc w:val="center"/>
      </w:pPr>
      <w:r>
        <w:rPr>
          <w:rFonts w:ascii="Times New Roman"/>
          <w:sz w:val="24"/>
        </w:rPr>
        <w:lastRenderedPageBreak/>
        <w:t>[SIMILAR MATTER FILED IN PREVIOUS SESSION</w:t>
      </w:r>
      <w:r>
        <w:rPr>
          <w:rFonts w:ascii="Times New Roman"/>
          <w:sz w:val="24"/>
        </w:rPr>
        <w:br/>
        <w:t>SEE HOUSE, NO. 3082 OF 2007-2008.]</w:t>
      </w:r>
    </w:p>
    <w:p w:rsidR="00DB778D" w:rsidRDefault="00434335">
      <w:pPr>
        <w:suppressLineNumbers/>
        <w:spacing w:before="2" w:after="2"/>
        <w:jc w:val="center"/>
      </w:pPr>
      <w:r>
        <w:rPr>
          <w:rFonts w:ascii="Old English Text MT"/>
          <w:sz w:val="32"/>
        </w:rPr>
        <w:t>The Commonwealth of Massachusetts</w:t>
      </w:r>
      <w:r>
        <w:rPr>
          <w:rFonts w:ascii="Old English Text MT"/>
          <w:sz w:val="32"/>
        </w:rPr>
        <w:br/>
      </w:r>
    </w:p>
    <w:p w:rsidR="00DB778D" w:rsidRDefault="00434335">
      <w:pPr>
        <w:suppressLineNumbers/>
        <w:spacing w:after="2"/>
        <w:jc w:val="center"/>
      </w:pPr>
      <w:r>
        <w:rPr>
          <w:rFonts w:ascii="Times New Roman"/>
          <w:b/>
          <w:sz w:val="24"/>
          <w:vertAlign w:val="superscript"/>
        </w:rPr>
        <w:t>_______________</w:t>
      </w:r>
    </w:p>
    <w:p w:rsidR="00DB778D" w:rsidRDefault="00434335">
      <w:pPr>
        <w:suppressLineNumbers/>
        <w:spacing w:after="2"/>
        <w:jc w:val="center"/>
      </w:pPr>
      <w:r>
        <w:rPr>
          <w:rFonts w:ascii="Times New Roman"/>
          <w:b/>
          <w:sz w:val="18"/>
        </w:rPr>
        <w:t>In the Year Two Thousand and Nine</w:t>
      </w:r>
    </w:p>
    <w:p w:rsidR="00DB778D" w:rsidRDefault="00434335">
      <w:pPr>
        <w:suppressLineNumbers/>
        <w:spacing w:after="2"/>
        <w:jc w:val="center"/>
      </w:pPr>
      <w:r>
        <w:rPr>
          <w:rFonts w:ascii="Times New Roman"/>
          <w:b/>
          <w:sz w:val="24"/>
          <w:vertAlign w:val="superscript"/>
        </w:rPr>
        <w:t>_______________</w:t>
      </w:r>
    </w:p>
    <w:p w:rsidR="00DB778D" w:rsidRDefault="00434335">
      <w:pPr>
        <w:suppressLineNumbers/>
        <w:spacing w:after="2"/>
      </w:pPr>
      <w:r>
        <w:rPr>
          <w:sz w:val="14"/>
        </w:rPr>
        <w:br/>
      </w:r>
      <w:r>
        <w:br/>
      </w:r>
    </w:p>
    <w:p w:rsidR="00DB778D" w:rsidRDefault="00434335">
      <w:pPr>
        <w:suppressLineNumbers/>
      </w:pPr>
      <w:r>
        <w:rPr>
          <w:rFonts w:ascii="Times New Roman"/>
          <w:smallCaps/>
          <w:sz w:val="28"/>
        </w:rPr>
        <w:t>An Act relative to the refund of sales tax upon return of merchandise.</w:t>
      </w:r>
      <w:r>
        <w:br/>
      </w:r>
      <w:r>
        <w:br/>
      </w:r>
      <w:r>
        <w:br/>
      </w:r>
    </w:p>
    <w:p w:rsidR="00DB778D" w:rsidRDefault="0043433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34335" w:rsidRPr="00434335" w:rsidRDefault="00434335" w:rsidP="00434335">
      <w:pPr>
        <w:pStyle w:val="Default"/>
        <w:spacing w:line="360" w:lineRule="auto"/>
        <w:rPr>
          <w:sz w:val="22"/>
          <w:szCs w:val="22"/>
        </w:rPr>
      </w:pPr>
      <w:r w:rsidRPr="00434335">
        <w:rPr>
          <w:sz w:val="22"/>
          <w:szCs w:val="22"/>
        </w:rPr>
        <w:t>SECTION 1. Chapter 64H of the General Laws is hereby amended by adding the following section:— Section 34. Any purchaser who has paid to a vendor an excise under this chapter upon a sale at retail of property that is returned to the vendor more than 30 but not more than 90 days, or in the case of a motor vehicle more than 180 days but not more than one year and 90 days, from the date of purchase on rescission of the contract of sale and the entire amount charged therefore, less the vendor’s established handling fees, if any, for such return of property, is refunded either in cash or credit, shall be entitl</w:t>
      </w:r>
      <w:r w:rsidRPr="00434335">
        <w:rPr>
          <w:sz w:val="22"/>
        </w:rPr>
        <w:t>ed to a return of such excise</w:t>
      </w:r>
      <w:r w:rsidRPr="00434335">
        <w:rPr>
          <w:sz w:val="22"/>
          <w:szCs w:val="22"/>
        </w:rPr>
        <w:t xml:space="preserve"> paid without i</w:t>
      </w:r>
      <w:r>
        <w:rPr>
          <w:sz w:val="22"/>
          <w:szCs w:val="22"/>
        </w:rPr>
        <w:t>nterest.</w:t>
      </w:r>
    </w:p>
    <w:sectPr w:rsidR="00434335" w:rsidRPr="00434335" w:rsidSect="00DB778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DB778D"/>
    <w:rsid w:val="00434335"/>
    <w:rsid w:val="00DB77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43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335"/>
    <w:rPr>
      <w:rFonts w:ascii="Tahoma" w:hAnsi="Tahoma" w:cs="Tahoma"/>
      <w:sz w:val="16"/>
      <w:szCs w:val="16"/>
    </w:rPr>
  </w:style>
  <w:style w:type="character" w:styleId="LineNumber">
    <w:name w:val="line number"/>
    <w:basedOn w:val="DefaultParagraphFont"/>
    <w:uiPriority w:val="99"/>
    <w:semiHidden/>
    <w:unhideWhenUsed/>
    <w:rsid w:val="00434335"/>
  </w:style>
  <w:style w:type="paragraph" w:customStyle="1" w:styleId="Default">
    <w:name w:val="Default"/>
    <w:rsid w:val="0043433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434335"/>
    <w:rPr>
      <w:color w:val="auto"/>
    </w:rPr>
  </w:style>
  <w:style w:type="paragraph" w:customStyle="1" w:styleId="CM2">
    <w:name w:val="CM2"/>
    <w:basedOn w:val="Default"/>
    <w:next w:val="Default"/>
    <w:uiPriority w:val="99"/>
    <w:rsid w:val="00434335"/>
    <w:pPr>
      <w:spacing w:after="240"/>
    </w:pPr>
    <w:rPr>
      <w:color w:val="auto"/>
    </w:rPr>
  </w:style>
  <w:style w:type="paragraph" w:customStyle="1" w:styleId="CM3">
    <w:name w:val="CM3"/>
    <w:basedOn w:val="Default"/>
    <w:next w:val="Default"/>
    <w:uiPriority w:val="99"/>
    <w:rsid w:val="00434335"/>
    <w:pPr>
      <w:spacing w:after="365"/>
    </w:pPr>
    <w:rPr>
      <w:color w:val="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245</Words>
  <Characters>1399</Characters>
  <Application>Microsoft Office Word</Application>
  <DocSecurity>0</DocSecurity>
  <Lines>11</Lines>
  <Paragraphs>3</Paragraphs>
  <ScaleCrop>false</ScaleCrop>
  <Company>LEG</Company>
  <LinksUpToDate>false</LinksUpToDate>
  <CharactersWithSpaces>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ehyland</cp:lastModifiedBy>
  <cp:revision>2</cp:revision>
  <dcterms:created xsi:type="dcterms:W3CDTF">2009-01-12T18:32:00Z</dcterms:created>
  <dcterms:modified xsi:type="dcterms:W3CDTF">2009-01-12T18:35:00Z</dcterms:modified>
</cp:coreProperties>
</file>