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1C" w:rsidRDefault="001943E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AE7E1C" w:rsidRDefault="001943E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A4613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E7E1C" w:rsidRDefault="001943E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E7E1C" w:rsidRDefault="001943E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E7E1C" w:rsidRDefault="001943E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E7E1C" w:rsidRDefault="001943E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Elizabeth Poirier</w:t>
      </w:r>
    </w:p>
    <w:p w:rsidR="00AE7E1C" w:rsidRDefault="001943E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E7E1C" w:rsidRDefault="001943E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E7E1C" w:rsidRDefault="001943E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E7E1C" w:rsidRDefault="001943E0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mosquito control.</w:t>
      </w:r>
      <w:proofErr w:type="gramEnd"/>
    </w:p>
    <w:p w:rsidR="00AE7E1C" w:rsidRDefault="001943E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E7E1C" w:rsidRDefault="001943E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E7E1C" w:rsidRDefault="00AE7E1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E7E1C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E7E1C" w:rsidRDefault="001943E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E7E1C" w:rsidRDefault="001943E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E7E1C">
            <w:tc>
              <w:tcPr>
                <w:tcW w:w="4500" w:type="dxa"/>
              </w:tcPr>
              <w:p w:rsidR="00AE7E1C" w:rsidRDefault="001943E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Elizabeth Poirier</w:t>
                </w:r>
              </w:p>
            </w:tc>
            <w:tc>
              <w:tcPr>
                <w:tcW w:w="4500" w:type="dxa"/>
              </w:tcPr>
              <w:p w:rsidR="00AE7E1C" w:rsidRDefault="001943E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Bristol</w:t>
                </w:r>
              </w:p>
            </w:tc>
          </w:tr>
        </w:tbl>
      </w:sdtContent>
    </w:sdt>
    <w:p w:rsidR="00AE7E1C" w:rsidRDefault="001943E0">
      <w:pPr>
        <w:suppressLineNumbers/>
      </w:pPr>
      <w:r>
        <w:br w:type="page"/>
      </w:r>
    </w:p>
    <w:p w:rsidR="00AE7E1C" w:rsidRDefault="001943E0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3889 OF 2007-2008.]</w:t>
      </w:r>
    </w:p>
    <w:p w:rsidR="00AE7E1C" w:rsidRDefault="001943E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AE7E1C" w:rsidRDefault="001943E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E7E1C" w:rsidRDefault="001943E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E7E1C" w:rsidRDefault="001943E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E7E1C" w:rsidRDefault="001943E0">
      <w:pPr>
        <w:suppressLineNumbers/>
        <w:spacing w:after="2"/>
      </w:pPr>
      <w:r>
        <w:rPr>
          <w:sz w:val="14"/>
        </w:rPr>
        <w:br/>
      </w:r>
      <w:r>
        <w:br/>
      </w:r>
    </w:p>
    <w:p w:rsidR="00AE7E1C" w:rsidRDefault="001943E0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mosquito control.</w:t>
      </w:r>
      <w:proofErr w:type="gramEnd"/>
      <w:r>
        <w:br/>
      </w:r>
      <w:r>
        <w:br/>
      </w:r>
      <w:r>
        <w:br/>
      </w:r>
    </w:p>
    <w:p w:rsidR="00AE7E1C" w:rsidRDefault="001943E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943E0" w:rsidRPr="001943E0" w:rsidRDefault="001943E0" w:rsidP="00A4613D">
      <w:pPr>
        <w:spacing w:line="240" w:lineRule="exact"/>
        <w:rPr>
          <w:rFonts w:ascii="Times New Roman" w:hAnsi="Times New Roman" w:cs="Times New Roman"/>
        </w:rPr>
      </w:pPr>
      <w:proofErr w:type="gramStart"/>
      <w:r w:rsidRPr="001943E0">
        <w:rPr>
          <w:rFonts w:ascii="Times New Roman" w:hAnsi="Times New Roman" w:cs="Times New Roman"/>
        </w:rPr>
        <w:t>SECTION 1.</w:t>
      </w:r>
      <w:proofErr w:type="gramEnd"/>
      <w:r w:rsidRPr="001943E0">
        <w:rPr>
          <w:rFonts w:ascii="Times New Roman" w:hAnsi="Times New Roman" w:cs="Times New Roman"/>
        </w:rPr>
        <w:t xml:space="preserve">  That the Department of Public Health (</w:t>
      </w:r>
      <w:smartTag w:uri="urn:schemas-microsoft-com:office:smarttags" w:element="stockticker">
        <w:r w:rsidRPr="001943E0">
          <w:rPr>
            <w:rFonts w:ascii="Times New Roman" w:hAnsi="Times New Roman" w:cs="Times New Roman"/>
          </w:rPr>
          <w:t>DPH</w:t>
        </w:r>
      </w:smartTag>
      <w:r w:rsidRPr="001943E0">
        <w:rPr>
          <w:rFonts w:ascii="Times New Roman" w:hAnsi="Times New Roman" w:cs="Times New Roman"/>
        </w:rPr>
        <w:t xml:space="preserve">), in coordination with the </w:t>
      </w:r>
    </w:p>
    <w:p w:rsidR="001943E0" w:rsidRPr="001943E0" w:rsidRDefault="001943E0" w:rsidP="00A4613D">
      <w:pPr>
        <w:spacing w:line="240" w:lineRule="exact"/>
        <w:rPr>
          <w:rFonts w:ascii="Times New Roman" w:hAnsi="Times New Roman" w:cs="Times New Roman"/>
        </w:rPr>
      </w:pPr>
      <w:r w:rsidRPr="001943E0">
        <w:rPr>
          <w:rFonts w:ascii="Times New Roman" w:hAnsi="Times New Roman" w:cs="Times New Roman"/>
        </w:rPr>
        <w:t xml:space="preserve">Executive Office of Environmental Affairs (EOEA) and the State Reclamation and </w:t>
      </w:r>
    </w:p>
    <w:p w:rsidR="001943E0" w:rsidRPr="001943E0" w:rsidRDefault="001943E0" w:rsidP="00A4613D">
      <w:pPr>
        <w:spacing w:line="240" w:lineRule="exact"/>
        <w:rPr>
          <w:rFonts w:ascii="Times New Roman" w:hAnsi="Times New Roman" w:cs="Times New Roman"/>
        </w:rPr>
      </w:pPr>
      <w:r w:rsidRPr="001943E0">
        <w:rPr>
          <w:rFonts w:ascii="Times New Roman" w:hAnsi="Times New Roman" w:cs="Times New Roman"/>
        </w:rPr>
        <w:t xml:space="preserve">Mosquito Control Board (SRMCB), </w:t>
      </w:r>
      <w:proofErr w:type="gramStart"/>
      <w:r w:rsidRPr="001943E0">
        <w:rPr>
          <w:rFonts w:ascii="Times New Roman" w:hAnsi="Times New Roman" w:cs="Times New Roman"/>
        </w:rPr>
        <w:t>meet</w:t>
      </w:r>
      <w:proofErr w:type="gramEnd"/>
      <w:r w:rsidRPr="001943E0">
        <w:rPr>
          <w:rFonts w:ascii="Times New Roman" w:hAnsi="Times New Roman" w:cs="Times New Roman"/>
        </w:rPr>
        <w:t xml:space="preserve"> with representatives of several environmental </w:t>
      </w:r>
    </w:p>
    <w:p w:rsidR="001943E0" w:rsidRPr="001943E0" w:rsidRDefault="001943E0" w:rsidP="00A4613D">
      <w:pPr>
        <w:spacing w:line="240" w:lineRule="exact"/>
        <w:rPr>
          <w:rFonts w:ascii="Times New Roman" w:hAnsi="Times New Roman" w:cs="Times New Roman"/>
        </w:rPr>
      </w:pPr>
      <w:proofErr w:type="gramStart"/>
      <w:r w:rsidRPr="001943E0">
        <w:rPr>
          <w:rFonts w:ascii="Times New Roman" w:hAnsi="Times New Roman" w:cs="Times New Roman"/>
        </w:rPr>
        <w:t>organizations</w:t>
      </w:r>
      <w:proofErr w:type="gramEnd"/>
      <w:r w:rsidRPr="001943E0">
        <w:rPr>
          <w:rFonts w:ascii="Times New Roman" w:hAnsi="Times New Roman" w:cs="Times New Roman"/>
        </w:rPr>
        <w:t xml:space="preserve"> to discuss mosquito control, EEE, and aerial spraying.  </w:t>
      </w:r>
    </w:p>
    <w:p w:rsidR="001943E0" w:rsidRPr="001943E0" w:rsidRDefault="001943E0" w:rsidP="00A4613D">
      <w:pPr>
        <w:spacing w:line="240" w:lineRule="exact"/>
        <w:rPr>
          <w:rFonts w:ascii="Times New Roman" w:hAnsi="Times New Roman" w:cs="Times New Roman"/>
        </w:rPr>
      </w:pPr>
      <w:r w:rsidRPr="001943E0">
        <w:rPr>
          <w:rFonts w:ascii="Times New Roman" w:hAnsi="Times New Roman" w:cs="Times New Roman"/>
        </w:rPr>
        <w:t>Also, that the state shall meet prior to April 1 of the current year and conduct a full and</w:t>
      </w:r>
    </w:p>
    <w:p w:rsidR="001943E0" w:rsidRPr="001943E0" w:rsidRDefault="001943E0" w:rsidP="00A4613D">
      <w:pPr>
        <w:spacing w:line="240" w:lineRule="exact"/>
        <w:rPr>
          <w:rFonts w:ascii="Times New Roman" w:hAnsi="Times New Roman" w:cs="Times New Roman"/>
        </w:rPr>
      </w:pPr>
      <w:proofErr w:type="gramStart"/>
      <w:r w:rsidRPr="001943E0">
        <w:rPr>
          <w:rFonts w:ascii="Times New Roman" w:hAnsi="Times New Roman" w:cs="Times New Roman"/>
        </w:rPr>
        <w:t>open</w:t>
      </w:r>
      <w:proofErr w:type="gramEnd"/>
      <w:r w:rsidRPr="001943E0">
        <w:rPr>
          <w:rFonts w:ascii="Times New Roman" w:hAnsi="Times New Roman" w:cs="Times New Roman"/>
        </w:rPr>
        <w:t xml:space="preserve"> public review process regarding the mosquito control practices and the </w:t>
      </w:r>
    </w:p>
    <w:p w:rsidR="001943E0" w:rsidRPr="001943E0" w:rsidRDefault="001943E0" w:rsidP="00A4613D">
      <w:pPr>
        <w:spacing w:line="240" w:lineRule="exact"/>
        <w:rPr>
          <w:rFonts w:ascii="Times New Roman" w:hAnsi="Times New Roman" w:cs="Times New Roman"/>
        </w:rPr>
      </w:pPr>
      <w:proofErr w:type="gramStart"/>
      <w:r w:rsidRPr="001943E0">
        <w:rPr>
          <w:rFonts w:ascii="Times New Roman" w:hAnsi="Times New Roman" w:cs="Times New Roman"/>
        </w:rPr>
        <w:t>management</w:t>
      </w:r>
      <w:proofErr w:type="gramEnd"/>
      <w:r w:rsidRPr="001943E0">
        <w:rPr>
          <w:rFonts w:ascii="Times New Roman" w:hAnsi="Times New Roman" w:cs="Times New Roman"/>
        </w:rPr>
        <w:t xml:space="preserve"> of mosquito-borne diseases including Eastern Equine Encephalitis (EEE)</w:t>
      </w:r>
    </w:p>
    <w:p w:rsidR="00AE7E1C" w:rsidRPr="001943E0" w:rsidRDefault="001943E0" w:rsidP="00A4613D">
      <w:pPr>
        <w:spacing w:line="240" w:lineRule="exact"/>
        <w:rPr>
          <w:rFonts w:ascii="Times New Roman" w:hAnsi="Times New Roman" w:cs="Times New Roman"/>
        </w:rPr>
      </w:pPr>
      <w:proofErr w:type="gramStart"/>
      <w:r w:rsidRPr="001943E0">
        <w:rPr>
          <w:rFonts w:ascii="Times New Roman" w:hAnsi="Times New Roman" w:cs="Times New Roman"/>
        </w:rPr>
        <w:t>and</w:t>
      </w:r>
      <w:proofErr w:type="gramEnd"/>
      <w:r w:rsidRPr="001943E0">
        <w:rPr>
          <w:rFonts w:ascii="Times New Roman" w:hAnsi="Times New Roman" w:cs="Times New Roman"/>
        </w:rPr>
        <w:t xml:space="preserve"> West Nile Virus (WNV).</w:t>
      </w:r>
    </w:p>
    <w:sectPr w:rsidR="00AE7E1C" w:rsidRPr="001943E0" w:rsidSect="00AE7E1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AE7E1C"/>
    <w:rsid w:val="001943E0"/>
    <w:rsid w:val="00513070"/>
    <w:rsid w:val="00A4613D"/>
    <w:rsid w:val="00AE7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0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3E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943E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224</Words>
  <Characters>1281</Characters>
  <Application>Microsoft Office Word</Application>
  <DocSecurity>0</DocSecurity>
  <Lines>10</Lines>
  <Paragraphs>3</Paragraphs>
  <ScaleCrop>false</ScaleCrop>
  <Company>LEG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ehyland</cp:lastModifiedBy>
  <cp:revision>3</cp:revision>
  <cp:lastPrinted>2009-01-12T20:42:00Z</cp:lastPrinted>
  <dcterms:created xsi:type="dcterms:W3CDTF">2009-01-12T20:23:00Z</dcterms:created>
  <dcterms:modified xsi:type="dcterms:W3CDTF">2009-01-12T20:42:00Z</dcterms:modified>
</cp:coreProperties>
</file>