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E2A34" w:rsidRDefault="00E079C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F90A5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E2A34" w:rsidRDefault="00E079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2A34" w:rsidRDefault="00E079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EE2A34" w:rsidRDefault="00E079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2A34" w:rsidRDefault="00E079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E2A34" w:rsidRDefault="00E079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sz w:val="24"/>
        </w:rPr>
        <w:t>An Act preserving dates of birth from city and town records.</w:t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2A34" w:rsidRDefault="00E079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E2A34" w:rsidRDefault="00EE2A3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Debra Bush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87 Allen Avenue
</w:t>
                  <w:br/>
                  <w:t>South Attleboro, MA</w:t>
                </w:r>
              </w:p>
            </w:tc>
          </w:tr>
        </w:tbl>
      </w:sdtContent>
    </w:sdt>
    <w:p w:rsidR="00EE2A34" w:rsidRDefault="00E079C1">
      <w:pPr>
        <w:suppressLineNumbers/>
      </w:pPr>
      <w:r>
        <w:br w:type="page"/>
      </w:r>
    </w:p>
    <w:p w:rsidR="00EE2A34" w:rsidRDefault="00E079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E2A34" w:rsidRDefault="00E079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2A34" w:rsidRDefault="00E079C1">
      <w:pPr>
        <w:suppressLineNumbers/>
        <w:spacing w:after="2"/>
      </w:pPr>
      <w:r>
        <w:rPr>
          <w:sz w:val="14"/>
        </w:rPr>
        <w:br/>
      </w:r>
      <w:r>
        <w:br/>
      </w:r>
    </w:p>
    <w:p w:rsidR="00EE2A34" w:rsidRDefault="00E079C1">
      <w:pPr>
        <w:suppressLineNumbers/>
      </w:pPr>
      <w:r>
        <w:rPr>
          <w:rFonts w:ascii="Times New Roman"/>
          <w:smallCaps/>
          <w:sz w:val="28"/>
        </w:rPr>
        <w:t>An Act preserving dates of birth from city and town records.</w:t>
      </w:r>
      <w:r>
        <w:br/>
      </w:r>
      <w:r>
        <w:br/>
      </w:r>
      <w:r>
        <w:br/>
      </w:r>
    </w:p>
    <w:p w:rsidR="00EE2A34" w:rsidRDefault="00E079C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90A5F" w:rsidP="00F90A5F" w:rsidRDefault="00F90A5F">
      <w:r>
        <w:t>SECTION 1. The twenty-sixth clause of section 4 of chapter7 of the General Laws, as appearing in the 2006 Official Edition, is hereby amended by adding the following paragraph:</w:t>
      </w:r>
    </w:p>
    <w:p w:rsidR="00EE2A34" w:rsidP="00F90A5F" w:rsidRDefault="00F90A5F">
      <w:r>
        <w:t xml:space="preserve">(q) other than the year of birth, the actual date of birth for individuals who appear in any city or town public record. </w:t>
      </w:r>
    </w:p>
    <w:sectPr w:rsidR="00EE2A34" w:rsidSect="00EE2A3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740"/>
    <w:multiLevelType w:val="hybridMultilevel"/>
    <w:tmpl w:val="A48AB8C4"/>
    <w:lvl w:ilvl="0" w:tplc="F56A7EF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E2A34"/>
    <w:rsid w:val="006D77C4"/>
    <w:rsid w:val="00E079C1"/>
    <w:rsid w:val="00EE2A34"/>
    <w:rsid w:val="00F9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079C1"/>
  </w:style>
  <w:style w:type="paragraph" w:styleId="ListParagraph">
    <w:name w:val="List Paragraph"/>
    <w:basedOn w:val="Normal"/>
    <w:uiPriority w:val="34"/>
    <w:qFormat/>
    <w:rsid w:val="00E07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1004</Characters>
  <Application>Microsoft Office Word</Application>
  <DocSecurity>0</DocSecurity>
  <Lines>8</Lines>
  <Paragraphs>2</Paragraphs>
  <ScaleCrop>false</ScaleCrop>
  <Company>LEG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3</cp:revision>
  <dcterms:created xsi:type="dcterms:W3CDTF">2009-01-16T21:40:00Z</dcterms:created>
  <dcterms:modified xsi:type="dcterms:W3CDTF">2009-01-16T21:44:00Z</dcterms:modified>
</cp:coreProperties>
</file>