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62" w:rsidRDefault="00971B7C">
      <w:pPr>
        <w:suppressLineNumbers/>
        <w:spacing w:after="2"/>
        <w:jc w:val="center"/>
      </w:pPr>
      <w:r>
        <w:rPr>
          <w:rFonts w:ascii="Arial"/>
          <w:sz w:val="18"/>
        </w:rPr>
        <w:t>HOUSE DOCKET, NO.         FILED ON: 1/13/2009</w:t>
      </w:r>
    </w:p>
    <w:p w:rsidR="00A13862" w:rsidRDefault="00971B7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1B7C" w:rsidP="00DB534B">
            <w:pPr>
              <w:suppressLineNumbers/>
              <w:jc w:val="right"/>
              <w:rPr>
                <w:b/>
                <w:sz w:val="28"/>
              </w:rPr>
            </w:pPr>
          </w:p>
        </w:tc>
      </w:tr>
    </w:tbl>
    <w:p w:rsidR="00A13862" w:rsidRDefault="00971B7C">
      <w:pPr>
        <w:suppressLineNumbers/>
        <w:spacing w:before="2" w:after="2"/>
        <w:jc w:val="center"/>
      </w:pPr>
      <w:r>
        <w:rPr>
          <w:rFonts w:ascii="Old English Text MT"/>
          <w:sz w:val="32"/>
        </w:rPr>
        <w:t>The Commonwealth of Massachusetts</w:t>
      </w:r>
    </w:p>
    <w:p w:rsidR="00A13862" w:rsidRDefault="00971B7C">
      <w:pPr>
        <w:suppressLineNumbers/>
        <w:spacing w:after="2"/>
        <w:jc w:val="center"/>
      </w:pPr>
      <w:r>
        <w:rPr>
          <w:rFonts w:ascii="Times New Roman"/>
          <w:b/>
          <w:sz w:val="32"/>
          <w:vertAlign w:val="superscript"/>
        </w:rPr>
        <w:t>_______________</w:t>
      </w:r>
    </w:p>
    <w:p w:rsidR="00A13862" w:rsidRDefault="00971B7C">
      <w:pPr>
        <w:suppressLineNumbers/>
        <w:spacing w:before="2"/>
        <w:jc w:val="center"/>
      </w:pPr>
      <w:r>
        <w:rPr>
          <w:rFonts w:ascii="Times New Roman"/>
          <w:sz w:val="20"/>
        </w:rPr>
        <w:t>PRESENTED BY:</w:t>
      </w:r>
    </w:p>
    <w:p w:rsidR="00A13862" w:rsidRDefault="00971B7C">
      <w:pPr>
        <w:suppressLineNumbers/>
        <w:spacing w:after="2"/>
        <w:jc w:val="center"/>
      </w:pPr>
      <w:r>
        <w:rPr>
          <w:rFonts w:ascii="Times New Roman"/>
          <w:b/>
          <w:sz w:val="24"/>
        </w:rPr>
        <w:t>Matthew C. Patrick</w:t>
      </w:r>
    </w:p>
    <w:p w:rsidR="00A13862" w:rsidRDefault="00971B7C">
      <w:pPr>
        <w:suppressLineNumbers/>
        <w:jc w:val="center"/>
      </w:pPr>
      <w:r>
        <w:rPr>
          <w:rFonts w:ascii="Times New Roman"/>
          <w:b/>
          <w:sz w:val="32"/>
          <w:vertAlign w:val="superscript"/>
        </w:rPr>
        <w:t>_______________</w:t>
      </w:r>
    </w:p>
    <w:p w:rsidR="00A13862" w:rsidRDefault="00971B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3862" w:rsidRDefault="00971B7C">
      <w:pPr>
        <w:suppressLineNumbers/>
      </w:pPr>
      <w:r>
        <w:rPr>
          <w:rFonts w:ascii="Times New Roman"/>
          <w:sz w:val="20"/>
        </w:rPr>
        <w:tab/>
        <w:t>The undersigned legislators and/or citizens respectfully petition for the passage of the accompanying bill:</w:t>
      </w:r>
    </w:p>
    <w:p w:rsidR="00A13862" w:rsidRDefault="00971B7C">
      <w:pPr>
        <w:suppressLineNumbers/>
        <w:spacing w:after="2"/>
        <w:jc w:val="center"/>
      </w:pPr>
      <w:r>
        <w:rPr>
          <w:rFonts w:ascii="Times New Roman"/>
          <w:sz w:val="24"/>
        </w:rPr>
        <w:t>AN ACT RELATIVE TO NUCLEAR R</w:t>
      </w:r>
      <w:r>
        <w:rPr>
          <w:rFonts w:ascii="Times New Roman"/>
          <w:sz w:val="24"/>
        </w:rPr>
        <w:t>EACTORS; MONITORING AND SURVEILLANCE; CHARGES AND ASSESSMENTS .</w:t>
      </w:r>
    </w:p>
    <w:p w:rsidR="00A13862" w:rsidRDefault="00971B7C">
      <w:pPr>
        <w:suppressLineNumbers/>
        <w:spacing w:after="2"/>
        <w:jc w:val="center"/>
      </w:pPr>
      <w:r>
        <w:rPr>
          <w:rFonts w:ascii="Times New Roman"/>
          <w:b/>
          <w:sz w:val="32"/>
          <w:vertAlign w:val="superscript"/>
        </w:rPr>
        <w:t>_______________</w:t>
      </w:r>
    </w:p>
    <w:p w:rsidR="00A13862" w:rsidRDefault="00971B7C">
      <w:pPr>
        <w:suppressLineNumbers/>
        <w:jc w:val="center"/>
      </w:pPr>
      <w:r>
        <w:rPr>
          <w:rFonts w:ascii="Times New Roman"/>
          <w:sz w:val="20"/>
        </w:rPr>
        <w:t>PETITION OF:</w:t>
      </w:r>
    </w:p>
    <w:p w:rsidR="00A13862" w:rsidRDefault="00A138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3862">
            <w:tblPrEx>
              <w:tblCellMar>
                <w:top w:w="0" w:type="dxa"/>
                <w:bottom w:w="0" w:type="dxa"/>
              </w:tblCellMar>
            </w:tblPrEx>
            <w:tc>
              <w:tcPr>
                <w:tcW w:w="4500" w:type="dxa"/>
                <w:tcBorders>
                  <w:top w:val="nil"/>
                  <w:bottom w:val="single" w:sz="4" w:space="0" w:color="auto"/>
                  <w:right w:val="single" w:sz="4" w:space="0" w:color="auto"/>
                </w:tcBorders>
              </w:tcPr>
              <w:p w:rsidR="00A13862" w:rsidRDefault="00971B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3862" w:rsidRDefault="00971B7C">
                <w:pPr>
                  <w:suppressLineNumbers/>
                  <w:spacing w:after="2"/>
                  <w:rPr>
                    <w:smallCaps/>
                  </w:rPr>
                </w:pPr>
                <w:r>
                  <w:rPr>
                    <w:rFonts w:ascii="Times New Roman"/>
                    <w:smallCaps/>
                    <w:sz w:val="24"/>
                  </w:rPr>
                  <w:t>District/Address:</w:t>
                </w:r>
              </w:p>
            </w:tc>
          </w:tr>
          <w:tr w:rsidR="00A13862">
            <w:tblPrEx>
              <w:tblCellMar>
                <w:top w:w="0" w:type="dxa"/>
                <w:bottom w:w="0" w:type="dxa"/>
              </w:tblCellMar>
            </w:tblPrEx>
            <w:tc>
              <w:tcPr>
                <w:tcW w:w="4500" w:type="dxa"/>
              </w:tcPr>
              <w:p w:rsidR="00A13862" w:rsidRDefault="00971B7C">
                <w:pPr>
                  <w:suppressLineNumbers/>
                  <w:spacing w:after="2"/>
                  <w:rPr>
                    <w:rFonts w:ascii="Times New Roman"/>
                  </w:rPr>
                </w:pPr>
                <w:r>
                  <w:rPr>
                    <w:rFonts w:ascii="Times New Roman"/>
                  </w:rPr>
                  <w:t>Matthew C. Patrick</w:t>
                </w:r>
              </w:p>
            </w:tc>
            <w:tc>
              <w:tcPr>
                <w:tcW w:w="4500" w:type="dxa"/>
              </w:tcPr>
              <w:p w:rsidR="00A13862" w:rsidRDefault="00971B7C">
                <w:pPr>
                  <w:suppressLineNumbers/>
                  <w:spacing w:after="2"/>
                  <w:rPr>
                    <w:rFonts w:ascii="Times New Roman"/>
                  </w:rPr>
                </w:pPr>
                <w:r>
                  <w:rPr>
                    <w:rFonts w:ascii="Times New Roman"/>
                  </w:rPr>
                  <w:t>3rd Barnstable</w:t>
                </w:r>
              </w:p>
            </w:tc>
          </w:tr>
        </w:tbl>
      </w:sdtContent>
    </w:sdt>
    <w:p w:rsidR="00A13862" w:rsidRDefault="00971B7C">
      <w:pPr>
        <w:suppressLineNumbers/>
      </w:pPr>
      <w:r>
        <w:br w:type="page"/>
      </w:r>
    </w:p>
    <w:p w:rsidR="00A13862" w:rsidRDefault="00971B7C">
      <w:pPr>
        <w:suppressLineNumbers/>
        <w:spacing w:before="2" w:after="2"/>
        <w:jc w:val="center"/>
      </w:pPr>
      <w:r>
        <w:rPr>
          <w:rFonts w:ascii="Old English Text MT"/>
          <w:sz w:val="32"/>
        </w:rPr>
        <w:lastRenderedPageBreak/>
        <w:t>The Commonwealth of Massachusetts</w:t>
      </w:r>
      <w:r>
        <w:rPr>
          <w:rFonts w:ascii="Old English Text MT"/>
          <w:sz w:val="32"/>
        </w:rPr>
        <w:br/>
      </w:r>
    </w:p>
    <w:p w:rsidR="00A13862" w:rsidRDefault="00971B7C">
      <w:pPr>
        <w:suppressLineNumbers/>
        <w:spacing w:after="2"/>
        <w:jc w:val="center"/>
      </w:pPr>
      <w:r>
        <w:rPr>
          <w:rFonts w:ascii="Times New Roman"/>
          <w:b/>
          <w:sz w:val="24"/>
          <w:vertAlign w:val="superscript"/>
        </w:rPr>
        <w:t>_______________</w:t>
      </w:r>
    </w:p>
    <w:p w:rsidR="00A13862" w:rsidRDefault="00971B7C">
      <w:pPr>
        <w:suppressLineNumbers/>
        <w:spacing w:after="2"/>
        <w:jc w:val="center"/>
      </w:pPr>
      <w:r>
        <w:rPr>
          <w:rFonts w:ascii="Times New Roman"/>
          <w:b/>
          <w:sz w:val="18"/>
        </w:rPr>
        <w:t>In the Year Two Thousand and Nine</w:t>
      </w:r>
    </w:p>
    <w:p w:rsidR="00A13862" w:rsidRDefault="00971B7C">
      <w:pPr>
        <w:suppressLineNumbers/>
        <w:spacing w:after="2"/>
        <w:jc w:val="center"/>
      </w:pPr>
      <w:r>
        <w:rPr>
          <w:rFonts w:ascii="Times New Roman"/>
          <w:b/>
          <w:sz w:val="24"/>
          <w:vertAlign w:val="superscript"/>
        </w:rPr>
        <w:t>_______________</w:t>
      </w:r>
    </w:p>
    <w:p w:rsidR="00A13862" w:rsidRDefault="00971B7C">
      <w:pPr>
        <w:suppressLineNumbers/>
        <w:spacing w:after="2"/>
      </w:pPr>
      <w:r>
        <w:rPr>
          <w:sz w:val="14"/>
        </w:rPr>
        <w:br/>
      </w:r>
      <w:r>
        <w:br/>
      </w:r>
    </w:p>
    <w:p w:rsidR="00A13862" w:rsidRDefault="00971B7C">
      <w:pPr>
        <w:suppressLineNumbers/>
      </w:pPr>
      <w:r>
        <w:rPr>
          <w:rFonts w:ascii="Times New Roman"/>
          <w:smallCaps/>
          <w:sz w:val="28"/>
        </w:rPr>
        <w:t>AN ACT RELATIVE TO NUCLEAR REACTORS; MONITORING AND SURVEILLANCE; CHARGES AND ASSESSMENTS .</w:t>
      </w:r>
      <w:r>
        <w:br/>
      </w:r>
      <w:r>
        <w:br/>
      </w:r>
      <w:r>
        <w:br/>
      </w:r>
    </w:p>
    <w:p w:rsidR="00A13862" w:rsidRDefault="00971B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1B7C" w:rsidRDefault="00971B7C" w:rsidP="00971B7C">
      <w:pPr>
        <w:spacing w:line="336" w:lineRule="auto"/>
        <w:rPr>
          <w:rFonts w:ascii="Times New Roman"/>
          <w:b/>
          <w:bCs/>
        </w:rPr>
      </w:pPr>
      <w:r>
        <w:rPr>
          <w:rFonts w:ascii="Times New Roman"/>
        </w:rPr>
        <w:tab/>
      </w:r>
      <w:r w:rsidRPr="00971B7C">
        <w:rPr>
          <w:rFonts w:ascii="Times New Roman"/>
          <w:b/>
          <w:bCs/>
        </w:rPr>
        <w:t xml:space="preserve">Chapter 111 Section 5K (E) </w:t>
      </w:r>
      <w:r>
        <w:rPr>
          <w:rFonts w:ascii="Times New Roman"/>
          <w:b/>
          <w:bCs/>
        </w:rPr>
        <w:t>shall be stricken and replaced by inserting the filing</w:t>
      </w:r>
    </w:p>
    <w:p w:rsidR="00971B7C" w:rsidRPr="00971B7C" w:rsidRDefault="00971B7C" w:rsidP="00971B7C">
      <w:pPr>
        <w:spacing w:line="336" w:lineRule="auto"/>
        <w:rPr>
          <w:rFonts w:ascii="Times New Roman"/>
        </w:rPr>
      </w:pPr>
      <w:r w:rsidRPr="00971B7C">
        <w:rPr>
          <w:rFonts w:ascii="Times New Roman"/>
        </w:rPr>
        <w:t>(E) The department is hereby authorized to make assessments against (i) the operator of each existing and proposed nuclear power plant in the commonwealth and (ii) electric companies in the commonwealth which own, in whole or in part, or purchase power from the Seabrook nuclear power plant and/or Vermont Yankee nuclear power plant to defray costs incurred by the department</w:t>
      </w:r>
      <w:r w:rsidRPr="00971B7C">
        <w:rPr>
          <w:rFonts w:ascii="Times New Roman"/>
        </w:rPr>
        <w:t>’</w:t>
      </w:r>
      <w:r w:rsidRPr="00971B7C">
        <w:rPr>
          <w:rFonts w:ascii="Times New Roman"/>
        </w:rPr>
        <w:t>s radiation control program in the performance of its duties under this section.  With respect to the fiscal year in which this section becomes effective, the department is authorized to make assessments in the amount of not more than $250,000 with respect to each of such nuclear power plants.  With respect to subsequent fiscal years, the department is authorized to make assessments in amounts that, in the aggregate, are equal to the costs incurred in the prior fiscal year by the department</w:t>
      </w:r>
      <w:r w:rsidRPr="00971B7C">
        <w:rPr>
          <w:rFonts w:ascii="Times New Roman"/>
        </w:rPr>
        <w:t>’</w:t>
      </w:r>
      <w:r w:rsidRPr="00971B7C">
        <w:rPr>
          <w:rFonts w:ascii="Times New Roman"/>
        </w:rPr>
        <w:t xml:space="preserve">s radiation control program in the performance of its duties under this section. The department is hereby further authorized to make a collection, based on such assessments, of monies from said operators of nuclear power plants to defray the cost of such activities. The department shall send notice of its assessment to each individual company against which an assessment is made, and said company shall pay such assessment within 30 days of the notice of the assessment; provided, however, that such company shall have a reasonable opportunity to submit objections concerning said assessment to the department for review. If, after completion of such review, the department determines the assessment is valid, the department shall issue a demand for such assessment, and the company against which such assessment is made shall pay such assessment immediately. If a company subject to assessment under this section fails to pay the assessment within 30 days of the notice of the assessment, or fails to pay the demand for assessment upon completion of the final review, whichever occurs later, the department may refer such matter to the department of revenue </w:t>
      </w:r>
      <w:r w:rsidRPr="00971B7C">
        <w:rPr>
          <w:rFonts w:ascii="Times New Roman"/>
        </w:rPr>
        <w:lastRenderedPageBreak/>
        <w:t xml:space="preserve">for the collection of the assessment in accordance with applicable enforcement provisions pursuant to chapter 62C. The amount so collected shall be deposited into the General Fund and credited to the department. </w:t>
      </w:r>
    </w:p>
    <w:p w:rsidR="00A13862" w:rsidRDefault="00A13862">
      <w:pPr>
        <w:spacing w:line="336" w:lineRule="auto"/>
      </w:pPr>
    </w:p>
    <w:sectPr w:rsidR="00A13862" w:rsidSect="00A138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A13862"/>
    <w:rsid w:val="00971B7C"/>
    <w:rsid w:val="00A13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7C"/>
    <w:rPr>
      <w:rFonts w:ascii="Tahoma" w:hAnsi="Tahoma" w:cs="Tahoma"/>
      <w:sz w:val="16"/>
      <w:szCs w:val="16"/>
    </w:rPr>
  </w:style>
  <w:style w:type="character" w:styleId="LineNumber">
    <w:name w:val="line number"/>
    <w:basedOn w:val="DefaultParagraphFont"/>
    <w:uiPriority w:val="99"/>
    <w:semiHidden/>
    <w:unhideWhenUsed/>
    <w:rsid w:val="00971B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2788</Characters>
  <Application>Microsoft Office Word</Application>
  <DocSecurity>0</DocSecurity>
  <Lines>23</Lines>
  <Paragraphs>6</Paragraphs>
  <ScaleCrop>false</ScaleCrop>
  <Company>LEG</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2009-01-14T00:33:00Z</dcterms:created>
  <dcterms:modified xsi:type="dcterms:W3CDTF">2009-01-14T00:35:00Z</dcterms:modified>
</cp:coreProperties>
</file>