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78" w:rsidRDefault="00E27F99">
      <w:pPr>
        <w:suppressLineNumbers/>
        <w:spacing w:after="2"/>
        <w:jc w:val="center"/>
      </w:pPr>
      <w:r>
        <w:rPr>
          <w:rFonts w:ascii="Arial"/>
          <w:sz w:val="18"/>
        </w:rPr>
        <w:t>HOUSE DOCKET, NO.         FILED ON: 1/13/2009</w:t>
      </w:r>
    </w:p>
    <w:p w:rsidR="003A1178" w:rsidRDefault="00E27F9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27F99" w:rsidP="00DB534B">
            <w:pPr>
              <w:suppressLineNumbers/>
              <w:jc w:val="right"/>
              <w:rPr>
                <w:b/>
                <w:sz w:val="28"/>
              </w:rPr>
            </w:pPr>
          </w:p>
        </w:tc>
      </w:tr>
    </w:tbl>
    <w:p w:rsidR="003A1178" w:rsidRDefault="00E27F99">
      <w:pPr>
        <w:suppressLineNumbers/>
        <w:spacing w:before="2" w:after="2"/>
        <w:jc w:val="center"/>
      </w:pPr>
      <w:r>
        <w:rPr>
          <w:rFonts w:ascii="Old English Text MT"/>
          <w:sz w:val="32"/>
        </w:rPr>
        <w:t>The Commonwealth of Massachusetts</w:t>
      </w:r>
    </w:p>
    <w:p w:rsidR="003A1178" w:rsidRDefault="00E27F99">
      <w:pPr>
        <w:suppressLineNumbers/>
        <w:spacing w:after="2"/>
        <w:jc w:val="center"/>
      </w:pPr>
      <w:r>
        <w:rPr>
          <w:rFonts w:ascii="Times New Roman"/>
          <w:b/>
          <w:sz w:val="32"/>
          <w:vertAlign w:val="superscript"/>
        </w:rPr>
        <w:t>_______________</w:t>
      </w:r>
    </w:p>
    <w:p w:rsidR="003A1178" w:rsidRDefault="00E27F99">
      <w:pPr>
        <w:suppressLineNumbers/>
        <w:spacing w:before="2"/>
        <w:jc w:val="center"/>
      </w:pPr>
      <w:r>
        <w:rPr>
          <w:rFonts w:ascii="Times New Roman"/>
          <w:sz w:val="20"/>
        </w:rPr>
        <w:t>PRESENTED BY:</w:t>
      </w:r>
    </w:p>
    <w:p w:rsidR="003A1178" w:rsidRDefault="00E27F99">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3A1178" w:rsidRDefault="00E27F99">
      <w:pPr>
        <w:suppressLineNumbers/>
        <w:jc w:val="center"/>
      </w:pPr>
      <w:r>
        <w:rPr>
          <w:rFonts w:ascii="Times New Roman"/>
          <w:b/>
          <w:sz w:val="32"/>
          <w:vertAlign w:val="superscript"/>
        </w:rPr>
        <w:t>_______________</w:t>
      </w:r>
    </w:p>
    <w:p w:rsidR="003A1178" w:rsidRDefault="00E27F9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1178" w:rsidRDefault="00E27F99">
      <w:pPr>
        <w:suppressLineNumbers/>
      </w:pPr>
      <w:r>
        <w:rPr>
          <w:rFonts w:ascii="Times New Roman"/>
          <w:sz w:val="20"/>
        </w:rPr>
        <w:tab/>
        <w:t>The undersigned legislators and/or citizens respectfully petition for the passage of the accompanying bill:</w:t>
      </w:r>
    </w:p>
    <w:p w:rsidR="003A1178" w:rsidRDefault="00E27F99">
      <w:pPr>
        <w:suppressLineNumbers/>
        <w:spacing w:after="2"/>
        <w:jc w:val="center"/>
      </w:pPr>
      <w:r>
        <w:rPr>
          <w:rFonts w:ascii="Times New Roman"/>
          <w:sz w:val="24"/>
        </w:rPr>
        <w:t>An Act relative to the repai</w:t>
      </w:r>
      <w:r>
        <w:rPr>
          <w:rFonts w:ascii="Times New Roman"/>
          <w:sz w:val="24"/>
        </w:rPr>
        <w:t>r of water wells.</w:t>
      </w:r>
    </w:p>
    <w:p w:rsidR="003A1178" w:rsidRDefault="00E27F99">
      <w:pPr>
        <w:suppressLineNumbers/>
        <w:spacing w:after="2"/>
        <w:jc w:val="center"/>
      </w:pPr>
      <w:r>
        <w:rPr>
          <w:rFonts w:ascii="Times New Roman"/>
          <w:b/>
          <w:sz w:val="32"/>
          <w:vertAlign w:val="superscript"/>
        </w:rPr>
        <w:t>_______________</w:t>
      </w:r>
    </w:p>
    <w:p w:rsidR="003A1178" w:rsidRDefault="00E27F99">
      <w:pPr>
        <w:suppressLineNumbers/>
        <w:jc w:val="center"/>
      </w:pPr>
      <w:r>
        <w:rPr>
          <w:rFonts w:ascii="Times New Roman"/>
          <w:sz w:val="20"/>
        </w:rPr>
        <w:t>PETITION OF:</w:t>
      </w:r>
    </w:p>
    <w:p w:rsidR="003A1178" w:rsidRDefault="003A11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1178">
            <w:tblPrEx>
              <w:tblCellMar>
                <w:top w:w="0" w:type="dxa"/>
                <w:bottom w:w="0" w:type="dxa"/>
              </w:tblCellMar>
            </w:tblPrEx>
            <w:tc>
              <w:tcPr>
                <w:tcW w:w="4500" w:type="dxa"/>
                <w:tcBorders>
                  <w:top w:val="nil"/>
                  <w:bottom w:val="single" w:sz="4" w:space="0" w:color="auto"/>
                  <w:right w:val="single" w:sz="4" w:space="0" w:color="auto"/>
                </w:tcBorders>
              </w:tcPr>
              <w:p w:rsidR="003A1178" w:rsidRDefault="00E27F9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1178" w:rsidRDefault="00E27F99">
                <w:pPr>
                  <w:suppressLineNumbers/>
                  <w:spacing w:after="2"/>
                  <w:rPr>
                    <w:smallCaps/>
                  </w:rPr>
                </w:pPr>
                <w:r>
                  <w:rPr>
                    <w:rFonts w:ascii="Times New Roman"/>
                    <w:smallCaps/>
                    <w:sz w:val="24"/>
                  </w:rPr>
                  <w:t>District/Address:</w:t>
                </w:r>
              </w:p>
            </w:tc>
          </w:tr>
          <w:tr w:rsidR="003A1178">
            <w:tblPrEx>
              <w:tblCellMar>
                <w:top w:w="0" w:type="dxa"/>
                <w:bottom w:w="0" w:type="dxa"/>
              </w:tblCellMar>
            </w:tblPrEx>
            <w:tc>
              <w:tcPr>
                <w:tcW w:w="4500" w:type="dxa"/>
              </w:tcPr>
              <w:p w:rsidR="003A1178" w:rsidRDefault="00E27F99">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3A1178" w:rsidRDefault="00E27F99">
                <w:pPr>
                  <w:suppressLineNumbers/>
                  <w:spacing w:after="2"/>
                  <w:rPr>
                    <w:rFonts w:ascii="Times New Roman"/>
                  </w:rPr>
                </w:pPr>
                <w:r>
                  <w:rPr>
                    <w:rFonts w:ascii="Times New Roman"/>
                  </w:rPr>
                  <w:t>12th Worcester</w:t>
                </w:r>
              </w:p>
            </w:tc>
          </w:tr>
        </w:tbl>
      </w:sdtContent>
    </w:sdt>
    <w:p w:rsidR="003A1178" w:rsidRDefault="00E27F99">
      <w:pPr>
        <w:suppressLineNumbers/>
      </w:pPr>
      <w:r>
        <w:br w:type="page"/>
      </w:r>
    </w:p>
    <w:p w:rsidR="003A1178" w:rsidRDefault="00E27F99">
      <w:pPr>
        <w:suppressLineNumbers/>
        <w:jc w:val="center"/>
      </w:pPr>
      <w:r>
        <w:rPr>
          <w:rFonts w:ascii="Times New Roman"/>
          <w:sz w:val="24"/>
        </w:rPr>
        <w:lastRenderedPageBreak/>
        <w:t>[SIMILAR MATTER FILED IN PREVIOUS SESSION</w:t>
      </w:r>
      <w:r>
        <w:rPr>
          <w:rFonts w:ascii="Times New Roman"/>
          <w:sz w:val="24"/>
        </w:rPr>
        <w:br/>
        <w:t>SEE HOUSE, NO. 280 OF 2007-2008.]</w:t>
      </w:r>
    </w:p>
    <w:p w:rsidR="003A1178" w:rsidRDefault="00E27F99">
      <w:pPr>
        <w:suppressLineNumbers/>
        <w:spacing w:before="2" w:after="2"/>
        <w:jc w:val="center"/>
      </w:pPr>
      <w:r>
        <w:rPr>
          <w:rFonts w:ascii="Old English Text MT"/>
          <w:sz w:val="32"/>
        </w:rPr>
        <w:t>The Commonwealth of Massachusetts</w:t>
      </w:r>
      <w:r>
        <w:rPr>
          <w:rFonts w:ascii="Old English Text MT"/>
          <w:sz w:val="32"/>
        </w:rPr>
        <w:br/>
      </w:r>
    </w:p>
    <w:p w:rsidR="003A1178" w:rsidRDefault="00E27F99">
      <w:pPr>
        <w:suppressLineNumbers/>
        <w:spacing w:after="2"/>
        <w:jc w:val="center"/>
      </w:pPr>
      <w:r>
        <w:rPr>
          <w:rFonts w:ascii="Times New Roman"/>
          <w:b/>
          <w:sz w:val="24"/>
          <w:vertAlign w:val="superscript"/>
        </w:rPr>
        <w:t>_______________</w:t>
      </w:r>
    </w:p>
    <w:p w:rsidR="003A1178" w:rsidRDefault="00E27F99">
      <w:pPr>
        <w:suppressLineNumbers/>
        <w:spacing w:after="2"/>
        <w:jc w:val="center"/>
      </w:pPr>
      <w:r>
        <w:rPr>
          <w:rFonts w:ascii="Times New Roman"/>
          <w:b/>
          <w:sz w:val="18"/>
        </w:rPr>
        <w:t>In the Year Two Thousand and Nine</w:t>
      </w:r>
    </w:p>
    <w:p w:rsidR="003A1178" w:rsidRDefault="00E27F99">
      <w:pPr>
        <w:suppressLineNumbers/>
        <w:spacing w:after="2"/>
        <w:jc w:val="center"/>
      </w:pPr>
      <w:r>
        <w:rPr>
          <w:rFonts w:ascii="Times New Roman"/>
          <w:b/>
          <w:sz w:val="24"/>
          <w:vertAlign w:val="superscript"/>
        </w:rPr>
        <w:t>_______________</w:t>
      </w:r>
    </w:p>
    <w:p w:rsidR="003A1178" w:rsidRDefault="00E27F99">
      <w:pPr>
        <w:suppressLineNumbers/>
        <w:spacing w:after="2"/>
      </w:pPr>
      <w:r>
        <w:rPr>
          <w:sz w:val="14"/>
        </w:rPr>
        <w:br/>
      </w:r>
      <w:r>
        <w:br/>
      </w:r>
    </w:p>
    <w:p w:rsidR="003A1178" w:rsidRDefault="00E27F99">
      <w:pPr>
        <w:suppressLineNumbers/>
      </w:pPr>
      <w:r>
        <w:rPr>
          <w:rFonts w:ascii="Times New Roman"/>
          <w:smallCaps/>
          <w:sz w:val="28"/>
        </w:rPr>
        <w:t>An Act relative to the repair of water wells.</w:t>
      </w:r>
      <w:r>
        <w:br/>
      </w:r>
      <w:r>
        <w:br/>
      </w:r>
      <w:r>
        <w:br/>
      </w:r>
    </w:p>
    <w:p w:rsidR="003A1178" w:rsidRDefault="00E27F9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A1178" w:rsidRPr="00E27F99" w:rsidRDefault="00E27F99" w:rsidP="00E27F99">
      <w:pPr>
        <w:jc w:val="both"/>
        <w:rPr>
          <w:sz w:val="20"/>
        </w:rPr>
      </w:pPr>
      <w:proofErr w:type="gramStart"/>
      <w:r w:rsidRPr="00E178F9">
        <w:rPr>
          <w:sz w:val="20"/>
        </w:rPr>
        <w:t>SECTION 1.</w:t>
      </w:r>
      <w:proofErr w:type="gramEnd"/>
      <w:r w:rsidRPr="00E178F9">
        <w:rPr>
          <w:sz w:val="20"/>
        </w:rPr>
        <w:t xml:space="preserve">  Sections 16 of chapter 21of the Genera</w:t>
      </w:r>
      <w:r>
        <w:rPr>
          <w:sz w:val="20"/>
        </w:rPr>
        <w:t>l Laws, as appearing in the 2006</w:t>
      </w:r>
      <w:r w:rsidRPr="00E178F9">
        <w:rPr>
          <w:sz w:val="20"/>
        </w:rPr>
        <w:t xml:space="preserve"> Official Edition, is hereby amended by inserting after the first sentence of the first paragraph the following sentence:—</w:t>
      </w:r>
      <w:r w:rsidRPr="00E178F9">
        <w:rPr>
          <w:sz w:val="20"/>
        </w:rPr>
        <w:br/>
        <w:t xml:space="preserve">For the purposes of this section, to engage in the business of digging or drilling wells shall include, but not be limited to the installation and repair of water pumps, pumping equipment, water conditioning equipment, electrical wires, conduits, pressure switches, control boxes and motors. </w:t>
      </w:r>
    </w:p>
    <w:sectPr w:rsidR="003A1178" w:rsidRPr="00E27F99" w:rsidSect="003A11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3A1178"/>
    <w:rsid w:val="003A1178"/>
    <w:rsid w:val="00E27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F99"/>
    <w:rPr>
      <w:rFonts w:ascii="Tahoma" w:hAnsi="Tahoma" w:cs="Tahoma"/>
      <w:sz w:val="16"/>
      <w:szCs w:val="16"/>
    </w:rPr>
  </w:style>
  <w:style w:type="character" w:styleId="LineNumber">
    <w:name w:val="line number"/>
    <w:basedOn w:val="DefaultParagraphFont"/>
    <w:uiPriority w:val="99"/>
    <w:semiHidden/>
    <w:unhideWhenUsed/>
    <w:rsid w:val="00E27F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1225</Characters>
  <Application>Microsoft Office Word</Application>
  <DocSecurity>0</DocSecurity>
  <Lines>10</Lines>
  <Paragraphs>2</Paragraphs>
  <ScaleCrop>false</ScaleCrop>
  <Company>LEG</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2009-01-14T04:07:00Z</dcterms:created>
  <dcterms:modified xsi:type="dcterms:W3CDTF">2009-01-14T04:08:00Z</dcterms:modified>
</cp:coreProperties>
</file>