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4F1" w:rsidRDefault="008E288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6D54F1" w:rsidRDefault="008E288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E288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D54F1" w:rsidRDefault="008E288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D54F1" w:rsidRDefault="008E288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D54F1" w:rsidRDefault="008E288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D54F1" w:rsidRDefault="008E288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M. Murphy</w:t>
      </w:r>
    </w:p>
    <w:p w:rsidR="006D54F1" w:rsidRDefault="008E288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D54F1" w:rsidRDefault="008E288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D54F1" w:rsidRDefault="008E288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D54F1" w:rsidRDefault="008E2886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pract</w:t>
      </w:r>
      <w:r>
        <w:rPr>
          <w:rFonts w:ascii="Times New Roman"/>
          <w:sz w:val="24"/>
        </w:rPr>
        <w:t>icing veterinary medicine.</w:t>
      </w:r>
      <w:proofErr w:type="gramEnd"/>
    </w:p>
    <w:p w:rsidR="006D54F1" w:rsidRDefault="008E288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D54F1" w:rsidRDefault="008E288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D54F1" w:rsidRDefault="006D54F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D54F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D54F1" w:rsidRDefault="008E288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D54F1" w:rsidRDefault="008E288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D54F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D54F1" w:rsidRDefault="008E288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M. Murphy</w:t>
                </w:r>
              </w:p>
            </w:tc>
            <w:tc>
              <w:tcPr>
                <w:tcW w:w="4500" w:type="dxa"/>
              </w:tcPr>
              <w:p w:rsidR="006D54F1" w:rsidRDefault="008E288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4th Norfolk</w:t>
                </w:r>
              </w:p>
            </w:tc>
          </w:tr>
        </w:tbl>
      </w:sdtContent>
    </w:sdt>
    <w:p w:rsidR="006D54F1" w:rsidRDefault="008E2886">
      <w:pPr>
        <w:suppressLineNumbers/>
      </w:pPr>
      <w:r>
        <w:br w:type="page"/>
      </w:r>
    </w:p>
    <w:p w:rsidR="006D54F1" w:rsidRDefault="008E288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6D54F1" w:rsidRDefault="008E288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D54F1" w:rsidRDefault="008E288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D54F1" w:rsidRDefault="008E288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D54F1" w:rsidRDefault="008E2886">
      <w:pPr>
        <w:suppressLineNumbers/>
        <w:spacing w:after="2"/>
      </w:pPr>
      <w:r>
        <w:rPr>
          <w:sz w:val="14"/>
        </w:rPr>
        <w:br/>
      </w:r>
      <w:r>
        <w:br/>
      </w:r>
    </w:p>
    <w:p w:rsidR="006D54F1" w:rsidRDefault="008E2886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practicing veterinary medicine.</w:t>
      </w:r>
      <w:proofErr w:type="gramEnd"/>
      <w:r>
        <w:br/>
      </w:r>
      <w:r>
        <w:br/>
      </w:r>
      <w:r>
        <w:br/>
      </w:r>
    </w:p>
    <w:p w:rsidR="006D54F1" w:rsidRDefault="008E2886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E2886" w:rsidRDefault="008E2886" w:rsidP="008E2886">
      <w:r>
        <w:t>Section 58 Chapter 112 of the Massachusetts General Laws is hereby amended by adding at the end of the subsection 3 the following:</w:t>
      </w:r>
    </w:p>
    <w:p w:rsidR="008E2886" w:rsidRDefault="008E2886" w:rsidP="008E2886">
      <w:r>
        <w:t>The medical treatment and rehabilitation of wildlife (clientless animals “owned” by the state) by licensed 501 c 3 humane organizations conducted under the general supervision and control of an animal care and use committee which is comprised of an in-house veterinarian, a staff member, and outside veterinarian, and a member of general public appointed by the organizations board of directors and approved by the board of veterinary medicine.</w:t>
      </w:r>
    </w:p>
    <w:p w:rsidR="008E2886" w:rsidRDefault="008E2886" w:rsidP="008E2886"/>
    <w:p w:rsidR="008E2886" w:rsidRDefault="008E2886" w:rsidP="008E2886">
      <w:r>
        <w:t>Furthermore section 58 of Chapter 112 in subsection 6 is amended by adding after the word “livestock” the following:</w:t>
      </w:r>
    </w:p>
    <w:p w:rsidR="006D54F1" w:rsidRDefault="008E2886" w:rsidP="008E2886">
      <w:pPr>
        <w:spacing w:line="336" w:lineRule="auto"/>
      </w:pPr>
      <w:r>
        <w:t>Or wildlife</w:t>
      </w:r>
      <w:r>
        <w:rPr>
          <w:rFonts w:ascii="Times New Roman"/>
        </w:rPr>
        <w:tab/>
      </w:r>
    </w:p>
    <w:sectPr w:rsidR="006D54F1" w:rsidSect="006D54F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D54F1"/>
    <w:rsid w:val="006D54F1"/>
    <w:rsid w:val="008E2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88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E288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1337</Characters>
  <Application>Microsoft Office Word</Application>
  <DocSecurity>0</DocSecurity>
  <Lines>11</Lines>
  <Paragraphs>3</Paragraphs>
  <ScaleCrop>false</ScaleCrop>
  <Company>LEG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mjordan</cp:lastModifiedBy>
  <cp:revision>2</cp:revision>
  <dcterms:created xsi:type="dcterms:W3CDTF">2009-01-14T15:14:00Z</dcterms:created>
  <dcterms:modified xsi:type="dcterms:W3CDTF">2009-01-14T15:18:00Z</dcterms:modified>
</cp:coreProperties>
</file>