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48" w:rsidRDefault="004F54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D3548" w:rsidRDefault="004F54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54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3548" w:rsidRDefault="004F54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3548" w:rsidRDefault="004F54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7D3548" w:rsidRDefault="004F54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3548" w:rsidRDefault="004F54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3548" w:rsidRDefault="004F54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3548" w:rsidRDefault="004F54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financi</w:t>
      </w:r>
      <w:r>
        <w:rPr>
          <w:rFonts w:ascii="Times New Roman"/>
          <w:sz w:val="24"/>
        </w:rPr>
        <w:t>al disclosure by municipal officers.</w:t>
      </w:r>
      <w:proofErr w:type="gramEnd"/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3548" w:rsidRDefault="004F54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3548" w:rsidRDefault="007D35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D35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D3548" w:rsidRDefault="004F54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D3548" w:rsidRDefault="004F54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D35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D3548" w:rsidRDefault="004F54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7D3548" w:rsidRDefault="004F54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7D3548" w:rsidRDefault="004F5415">
      <w:pPr>
        <w:suppressLineNumbers/>
      </w:pPr>
      <w:r>
        <w:br w:type="page"/>
      </w:r>
    </w:p>
    <w:p w:rsidR="007D3548" w:rsidRDefault="004F54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3548" w:rsidRDefault="004F54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3548" w:rsidRDefault="004F5415">
      <w:pPr>
        <w:suppressLineNumbers/>
        <w:spacing w:after="2"/>
      </w:pPr>
      <w:r>
        <w:rPr>
          <w:sz w:val="14"/>
        </w:rPr>
        <w:br/>
      </w:r>
      <w:r>
        <w:br/>
      </w:r>
    </w:p>
    <w:p w:rsidR="007D3548" w:rsidRDefault="004F541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financial disclosure by municipal officers.</w:t>
      </w:r>
      <w:proofErr w:type="gramEnd"/>
      <w:r>
        <w:br/>
      </w:r>
      <w:r>
        <w:br/>
      </w:r>
      <w:r>
        <w:br/>
      </w:r>
    </w:p>
    <w:p w:rsidR="007D3548" w:rsidRDefault="004F54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5415" w:rsidRPr="004F5415" w:rsidRDefault="004F5415" w:rsidP="004F54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5415">
        <w:rPr>
          <w:rFonts w:ascii="Times New Roman" w:hAnsi="Times New Roman" w:cs="Times New Roman"/>
          <w:b/>
          <w:sz w:val="24"/>
          <w:szCs w:val="24"/>
        </w:rPr>
        <w:t>SECTION 1.</w:t>
      </w:r>
      <w:proofErr w:type="gramEnd"/>
      <w:r w:rsidRPr="004F5415">
        <w:rPr>
          <w:rFonts w:ascii="Times New Roman" w:hAnsi="Times New Roman" w:cs="Times New Roman"/>
          <w:sz w:val="24"/>
          <w:szCs w:val="24"/>
        </w:rPr>
        <w:t xml:space="preserve">  Section 1 of chapter 268B of the General Laws, as appearing in the 2006 Official Edition, is hereby amended by inserting after the word “state” in line 48 the word:- municipal.</w:t>
      </w:r>
    </w:p>
    <w:p w:rsidR="007D3548" w:rsidRPr="004F5415" w:rsidRDefault="004F5415" w:rsidP="004F54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5415">
        <w:rPr>
          <w:rFonts w:ascii="Times New Roman" w:hAnsi="Times New Roman" w:cs="Times New Roman"/>
          <w:b/>
          <w:sz w:val="24"/>
          <w:szCs w:val="24"/>
        </w:rPr>
        <w:t>SECTION 2.</w:t>
      </w:r>
      <w:proofErr w:type="gramEnd"/>
      <w:r w:rsidRPr="004F5415">
        <w:rPr>
          <w:rFonts w:ascii="Times New Roman" w:hAnsi="Times New Roman" w:cs="Times New Roman"/>
          <w:sz w:val="24"/>
          <w:szCs w:val="24"/>
        </w:rPr>
        <w:t xml:space="preserve">  Said section 1 of said chapter 268B, as so appearing, is hereby further amended by striking out the words “primary or chosen at a state” in line 122 and inserting in place thereof the following words</w:t>
      </w:r>
      <w:proofErr w:type="gramStart"/>
      <w:r w:rsidRPr="004F541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4F5415">
        <w:rPr>
          <w:rFonts w:ascii="Times New Roman" w:hAnsi="Times New Roman" w:cs="Times New Roman"/>
          <w:sz w:val="24"/>
          <w:szCs w:val="24"/>
        </w:rPr>
        <w:t xml:space="preserve"> or municipal primary or chose at a state or municipal.</w:t>
      </w:r>
    </w:p>
    <w:sectPr w:rsidR="007D3548" w:rsidRPr="004F5415" w:rsidSect="007D35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3548"/>
    <w:rsid w:val="004F5415"/>
    <w:rsid w:val="007D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54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LEG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2009-01-12T15:52:00Z</dcterms:created>
  <dcterms:modified xsi:type="dcterms:W3CDTF">2009-01-12T15:53:00Z</dcterms:modified>
</cp:coreProperties>
</file>