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2F" w:rsidRDefault="00BE308B">
      <w:pPr>
        <w:suppressLineNumbers/>
        <w:spacing w:after="2"/>
        <w:jc w:val="center"/>
      </w:pPr>
      <w:r>
        <w:rPr>
          <w:rFonts w:ascii="Arial"/>
          <w:sz w:val="18"/>
        </w:rPr>
        <w:t>HOUSE DOCKET, NO.         FILED ON: 1/6/2009</w:t>
      </w:r>
    </w:p>
    <w:p w:rsidR="000A382F" w:rsidRDefault="00BE308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308B" w:rsidP="00DB534B">
            <w:pPr>
              <w:suppressLineNumbers/>
              <w:jc w:val="right"/>
              <w:rPr>
                <w:b/>
                <w:sz w:val="28"/>
              </w:rPr>
            </w:pPr>
          </w:p>
        </w:tc>
      </w:tr>
    </w:tbl>
    <w:p w:rsidR="000A382F" w:rsidRDefault="00BE308B">
      <w:pPr>
        <w:suppressLineNumbers/>
        <w:spacing w:before="2" w:after="2"/>
        <w:jc w:val="center"/>
      </w:pPr>
      <w:r>
        <w:rPr>
          <w:rFonts w:ascii="Old English Text MT"/>
          <w:sz w:val="32"/>
        </w:rPr>
        <w:t>The Commonwealth of Massachusetts</w:t>
      </w:r>
    </w:p>
    <w:p w:rsidR="000A382F" w:rsidRDefault="00BE308B">
      <w:pPr>
        <w:suppressLineNumbers/>
        <w:spacing w:after="2"/>
        <w:jc w:val="center"/>
      </w:pPr>
      <w:r>
        <w:rPr>
          <w:rFonts w:ascii="Times New Roman"/>
          <w:b/>
          <w:sz w:val="32"/>
          <w:vertAlign w:val="superscript"/>
        </w:rPr>
        <w:t>_______________</w:t>
      </w:r>
    </w:p>
    <w:p w:rsidR="000A382F" w:rsidRDefault="00BE308B">
      <w:pPr>
        <w:suppressLineNumbers/>
        <w:spacing w:before="2"/>
        <w:jc w:val="center"/>
      </w:pPr>
      <w:r>
        <w:rPr>
          <w:rFonts w:ascii="Times New Roman"/>
          <w:sz w:val="20"/>
        </w:rPr>
        <w:t>PRESENTED BY:</w:t>
      </w:r>
    </w:p>
    <w:p w:rsidR="000A382F" w:rsidRDefault="00BE308B">
      <w:pPr>
        <w:suppressLineNumbers/>
        <w:spacing w:after="2"/>
        <w:jc w:val="center"/>
      </w:pPr>
      <w:r>
        <w:rPr>
          <w:rFonts w:ascii="Times New Roman"/>
          <w:b/>
          <w:sz w:val="24"/>
        </w:rPr>
        <w:t>David P. Linsky</w:t>
      </w:r>
    </w:p>
    <w:p w:rsidR="000A382F" w:rsidRDefault="00BE308B">
      <w:pPr>
        <w:suppressLineNumbers/>
        <w:jc w:val="center"/>
      </w:pPr>
      <w:r>
        <w:rPr>
          <w:rFonts w:ascii="Times New Roman"/>
          <w:b/>
          <w:sz w:val="32"/>
          <w:vertAlign w:val="superscript"/>
        </w:rPr>
        <w:t>_______________</w:t>
      </w:r>
    </w:p>
    <w:p w:rsidR="000A382F" w:rsidRDefault="00BE30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382F" w:rsidRDefault="00BE308B">
      <w:pPr>
        <w:suppressLineNumbers/>
      </w:pPr>
      <w:r>
        <w:rPr>
          <w:rFonts w:ascii="Times New Roman"/>
          <w:sz w:val="20"/>
        </w:rPr>
        <w:tab/>
        <w:t>The undersigned legislators and/or citizens respectfully petition for the passage of the accompanying bill:</w:t>
      </w:r>
    </w:p>
    <w:p w:rsidR="000A382F" w:rsidRDefault="00BE308B">
      <w:pPr>
        <w:suppressLineNumbers/>
        <w:spacing w:after="2"/>
        <w:jc w:val="center"/>
      </w:pPr>
      <w:proofErr w:type="gramStart"/>
      <w:r>
        <w:rPr>
          <w:rFonts w:ascii="Times New Roman"/>
          <w:sz w:val="24"/>
        </w:rPr>
        <w:t>An Act further regulating th</w:t>
      </w:r>
      <w:r>
        <w:rPr>
          <w:rFonts w:ascii="Times New Roman"/>
          <w:sz w:val="24"/>
        </w:rPr>
        <w:t>e appointment of certain guardians.</w:t>
      </w:r>
      <w:proofErr w:type="gramEnd"/>
    </w:p>
    <w:p w:rsidR="000A382F" w:rsidRDefault="00BE308B">
      <w:pPr>
        <w:suppressLineNumbers/>
        <w:spacing w:after="2"/>
        <w:jc w:val="center"/>
      </w:pPr>
      <w:r>
        <w:rPr>
          <w:rFonts w:ascii="Times New Roman"/>
          <w:b/>
          <w:sz w:val="32"/>
          <w:vertAlign w:val="superscript"/>
        </w:rPr>
        <w:t>_______________</w:t>
      </w:r>
    </w:p>
    <w:p w:rsidR="000A382F" w:rsidRDefault="00BE308B">
      <w:pPr>
        <w:suppressLineNumbers/>
        <w:jc w:val="center"/>
      </w:pPr>
      <w:r>
        <w:rPr>
          <w:rFonts w:ascii="Times New Roman"/>
          <w:sz w:val="20"/>
        </w:rPr>
        <w:t>PETITION OF:</w:t>
      </w:r>
    </w:p>
    <w:p w:rsidR="000A382F" w:rsidRDefault="000A38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382F">
            <w:tblPrEx>
              <w:tblCellMar>
                <w:top w:w="0" w:type="dxa"/>
                <w:bottom w:w="0" w:type="dxa"/>
              </w:tblCellMar>
            </w:tblPrEx>
            <w:tc>
              <w:tcPr>
                <w:tcW w:w="4500" w:type="dxa"/>
                <w:tcBorders>
                  <w:top w:val="nil"/>
                  <w:bottom w:val="single" w:sz="4" w:space="0" w:color="auto"/>
                  <w:right w:val="single" w:sz="4" w:space="0" w:color="auto"/>
                </w:tcBorders>
              </w:tcPr>
              <w:p w:rsidR="000A382F" w:rsidRDefault="00BE30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382F" w:rsidRDefault="00BE308B">
                <w:pPr>
                  <w:suppressLineNumbers/>
                  <w:spacing w:after="2"/>
                  <w:rPr>
                    <w:smallCaps/>
                  </w:rPr>
                </w:pPr>
                <w:r>
                  <w:rPr>
                    <w:rFonts w:ascii="Times New Roman"/>
                    <w:smallCaps/>
                    <w:sz w:val="24"/>
                  </w:rPr>
                  <w:t>District/Address:</w:t>
                </w:r>
              </w:p>
            </w:tc>
          </w:tr>
          <w:tr w:rsidR="000A382F">
            <w:tblPrEx>
              <w:tblCellMar>
                <w:top w:w="0" w:type="dxa"/>
                <w:bottom w:w="0" w:type="dxa"/>
              </w:tblCellMar>
            </w:tblPrEx>
            <w:tc>
              <w:tcPr>
                <w:tcW w:w="4500" w:type="dxa"/>
              </w:tcPr>
              <w:p w:rsidR="000A382F" w:rsidRDefault="00BE308B">
                <w:pPr>
                  <w:suppressLineNumbers/>
                  <w:spacing w:after="2"/>
                  <w:rPr>
                    <w:rFonts w:ascii="Times New Roman"/>
                  </w:rPr>
                </w:pPr>
                <w:r>
                  <w:rPr>
                    <w:rFonts w:ascii="Times New Roman"/>
                  </w:rPr>
                  <w:t>David P. Linsky</w:t>
                </w:r>
              </w:p>
            </w:tc>
            <w:tc>
              <w:tcPr>
                <w:tcW w:w="4500" w:type="dxa"/>
              </w:tcPr>
              <w:p w:rsidR="000A382F" w:rsidRDefault="00BE308B">
                <w:pPr>
                  <w:suppressLineNumbers/>
                  <w:spacing w:after="2"/>
                  <w:rPr>
                    <w:rFonts w:ascii="Times New Roman"/>
                  </w:rPr>
                </w:pPr>
                <w:r>
                  <w:rPr>
                    <w:rFonts w:ascii="Times New Roman"/>
                  </w:rPr>
                  <w:t>5th Middlesex</w:t>
                </w:r>
              </w:p>
            </w:tc>
          </w:tr>
        </w:tbl>
      </w:sdtContent>
    </w:sdt>
    <w:p w:rsidR="000A382F" w:rsidRDefault="00BE308B">
      <w:pPr>
        <w:suppressLineNumbers/>
      </w:pPr>
      <w:r>
        <w:br w:type="page"/>
      </w:r>
    </w:p>
    <w:p w:rsidR="000A382F" w:rsidRDefault="00BE308B">
      <w:pPr>
        <w:suppressLineNumbers/>
        <w:jc w:val="center"/>
      </w:pPr>
      <w:r>
        <w:rPr>
          <w:rFonts w:ascii="Times New Roman"/>
          <w:sz w:val="24"/>
        </w:rPr>
        <w:lastRenderedPageBreak/>
        <w:t>[SIMILAR MATTER FILED IN PREVIOUS SESSION</w:t>
      </w:r>
      <w:r>
        <w:rPr>
          <w:rFonts w:ascii="Times New Roman"/>
          <w:sz w:val="24"/>
        </w:rPr>
        <w:br/>
        <w:t>SEE HOUSE, NO. 1578 OF 2007-2008.]</w:t>
      </w:r>
    </w:p>
    <w:p w:rsidR="000A382F" w:rsidRDefault="00BE308B">
      <w:pPr>
        <w:suppressLineNumbers/>
        <w:spacing w:before="2" w:after="2"/>
        <w:jc w:val="center"/>
      </w:pPr>
      <w:r>
        <w:rPr>
          <w:rFonts w:ascii="Old English Text MT"/>
          <w:sz w:val="32"/>
        </w:rPr>
        <w:t>The Commonwealth of Massachusetts</w:t>
      </w:r>
      <w:r>
        <w:rPr>
          <w:rFonts w:ascii="Old English Text MT"/>
          <w:sz w:val="32"/>
        </w:rPr>
        <w:br/>
      </w:r>
    </w:p>
    <w:p w:rsidR="000A382F" w:rsidRDefault="00BE308B">
      <w:pPr>
        <w:suppressLineNumbers/>
        <w:spacing w:after="2"/>
        <w:jc w:val="center"/>
      </w:pPr>
      <w:r>
        <w:rPr>
          <w:rFonts w:ascii="Times New Roman"/>
          <w:b/>
          <w:sz w:val="24"/>
          <w:vertAlign w:val="superscript"/>
        </w:rPr>
        <w:t>_______________</w:t>
      </w:r>
    </w:p>
    <w:p w:rsidR="000A382F" w:rsidRDefault="00BE308B">
      <w:pPr>
        <w:suppressLineNumbers/>
        <w:spacing w:after="2"/>
        <w:jc w:val="center"/>
      </w:pPr>
      <w:r>
        <w:rPr>
          <w:rFonts w:ascii="Times New Roman"/>
          <w:b/>
          <w:sz w:val="18"/>
        </w:rPr>
        <w:t>In the Year Two Thousand and Nine</w:t>
      </w:r>
    </w:p>
    <w:p w:rsidR="000A382F" w:rsidRDefault="00BE308B">
      <w:pPr>
        <w:suppressLineNumbers/>
        <w:spacing w:after="2"/>
        <w:jc w:val="center"/>
      </w:pPr>
      <w:r>
        <w:rPr>
          <w:rFonts w:ascii="Times New Roman"/>
          <w:b/>
          <w:sz w:val="24"/>
          <w:vertAlign w:val="superscript"/>
        </w:rPr>
        <w:t>_______________</w:t>
      </w:r>
    </w:p>
    <w:p w:rsidR="000A382F" w:rsidRDefault="00BE308B">
      <w:pPr>
        <w:suppressLineNumbers/>
        <w:spacing w:after="2"/>
      </w:pPr>
      <w:r>
        <w:rPr>
          <w:sz w:val="14"/>
        </w:rPr>
        <w:br/>
      </w:r>
      <w:r>
        <w:br/>
      </w:r>
    </w:p>
    <w:p w:rsidR="000A382F" w:rsidRDefault="00BE308B">
      <w:pPr>
        <w:suppressLineNumbers/>
      </w:pPr>
      <w:proofErr w:type="gramStart"/>
      <w:r>
        <w:rPr>
          <w:rFonts w:ascii="Times New Roman"/>
          <w:smallCaps/>
          <w:sz w:val="28"/>
        </w:rPr>
        <w:t>An Act further regulating the appointment of certain guardians</w:t>
      </w:r>
      <w:r>
        <w:rPr>
          <w:rFonts w:ascii="Times New Roman"/>
          <w:smallCaps/>
          <w:sz w:val="28"/>
        </w:rPr>
        <w:t>.</w:t>
      </w:r>
      <w:proofErr w:type="gramEnd"/>
      <w:r>
        <w:br/>
      </w:r>
      <w:r>
        <w:br/>
      </w:r>
      <w:r>
        <w:br/>
      </w:r>
    </w:p>
    <w:p w:rsidR="000A382F" w:rsidRDefault="00BE30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308B" w:rsidRPr="00BE308B" w:rsidRDefault="00BE308B" w:rsidP="00BE308B">
      <w:pPr>
        <w:spacing w:line="240" w:lineRule="auto"/>
        <w:rPr>
          <w:rFonts w:ascii="Times New Roman" w:hAnsi="Times New Roman" w:cs="Times New Roman"/>
          <w:sz w:val="24"/>
          <w:szCs w:val="24"/>
        </w:rPr>
      </w:pPr>
      <w:r>
        <w:rPr>
          <w:rFonts w:ascii="Times New Roman"/>
        </w:rPr>
        <w:tab/>
      </w:r>
      <w:proofErr w:type="gramStart"/>
      <w:r w:rsidRPr="00BE308B">
        <w:rPr>
          <w:rFonts w:ascii="Times New Roman" w:hAnsi="Times New Roman" w:cs="Times New Roman"/>
          <w:sz w:val="24"/>
          <w:szCs w:val="24"/>
        </w:rPr>
        <w:t>SECTION 1.</w:t>
      </w:r>
      <w:proofErr w:type="gramEnd"/>
      <w:r w:rsidRPr="00BE308B">
        <w:rPr>
          <w:rFonts w:ascii="Times New Roman" w:hAnsi="Times New Roman" w:cs="Times New Roman"/>
          <w:sz w:val="24"/>
          <w:szCs w:val="24"/>
        </w:rPr>
        <w:t xml:space="preserve"> Chapter 201 of the General Laws is hereby amended by inserting the following section:—</w:t>
      </w:r>
    </w:p>
    <w:p w:rsidR="000A382F" w:rsidRPr="00BE308B" w:rsidRDefault="00BE308B" w:rsidP="00BE308B">
      <w:pPr>
        <w:spacing w:line="240" w:lineRule="auto"/>
        <w:rPr>
          <w:rFonts w:ascii="Times New Roman" w:hAnsi="Times New Roman" w:cs="Times New Roman"/>
          <w:sz w:val="24"/>
          <w:szCs w:val="24"/>
        </w:rPr>
      </w:pPr>
      <w:r w:rsidRPr="00BE308B">
        <w:rPr>
          <w:rFonts w:ascii="Times New Roman" w:hAnsi="Times New Roman" w:cs="Times New Roman"/>
          <w:sz w:val="24"/>
          <w:szCs w:val="24"/>
        </w:rPr>
        <w:br/>
        <w:t>Section 6C. In appointing a guardian for a person eighteen years of age or older under the provisions of sections six, six A or six B, the parent or parents of such person shall be presumed to be the proper person or persons to be appointed by the court. Such presumption may be rebutted by the introduction of competent evidence. A parent or parents wishing to designate a third party to serve as guardian of such person may freely elect to do so without prejudice. In such instances, the party so designated shall be presumed to be the proper person to be appointed by the court. Such presumption may be rebutted by the introduction of competent evidence.</w:t>
      </w:r>
    </w:p>
    <w:sectPr w:rsidR="000A382F" w:rsidRPr="00BE308B" w:rsidSect="000A38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382F"/>
    <w:rsid w:val="000A382F"/>
    <w:rsid w:val="00BE3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08B"/>
    <w:rPr>
      <w:rFonts w:ascii="Tahoma" w:hAnsi="Tahoma" w:cs="Tahoma"/>
      <w:sz w:val="16"/>
      <w:szCs w:val="16"/>
    </w:rPr>
  </w:style>
  <w:style w:type="character" w:styleId="LineNumber">
    <w:name w:val="line number"/>
    <w:basedOn w:val="DefaultParagraphFont"/>
    <w:uiPriority w:val="99"/>
    <w:semiHidden/>
    <w:unhideWhenUsed/>
    <w:rsid w:val="00BE30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1465</Characters>
  <Application>Microsoft Office Word</Application>
  <DocSecurity>0</DocSecurity>
  <Lines>12</Lines>
  <Paragraphs>3</Paragraphs>
  <ScaleCrop>false</ScaleCrop>
  <Company>Massachusetts Legislature</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2009-01-06T20:04:00Z</dcterms:created>
  <dcterms:modified xsi:type="dcterms:W3CDTF">2009-01-06T20:05:00Z</dcterms:modified>
</cp:coreProperties>
</file>