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E2" w:rsidRDefault="007E2C7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A86BE2" w:rsidRDefault="007E2C7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E2C7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86BE2" w:rsidRDefault="007E2C7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86BE2" w:rsidRDefault="007E2C7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6BE2" w:rsidRDefault="007E2C7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86BE2" w:rsidRDefault="007E2C7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Kulik</w:t>
      </w:r>
    </w:p>
    <w:p w:rsidR="00A86BE2" w:rsidRDefault="007E2C7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6BE2" w:rsidRDefault="007E2C7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86BE2" w:rsidRDefault="007E2C7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86BE2" w:rsidRDefault="007E2C71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regarding recreation </w:t>
      </w:r>
      <w:proofErr w:type="gramStart"/>
      <w:r>
        <w:rPr>
          <w:rFonts w:ascii="Times New Roman"/>
          <w:sz w:val="24"/>
        </w:rPr>
        <w:t>lands  .</w:t>
      </w:r>
      <w:proofErr w:type="gramEnd"/>
    </w:p>
    <w:p w:rsidR="00A86BE2" w:rsidRDefault="007E2C7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6BE2" w:rsidRDefault="007E2C7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86BE2" w:rsidRDefault="00A86BE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86B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86BE2" w:rsidRDefault="007E2C7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86BE2" w:rsidRDefault="007E2C7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86B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86BE2" w:rsidRDefault="007E2C7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Kulik</w:t>
                </w:r>
              </w:p>
            </w:tc>
            <w:tc>
              <w:tcPr>
                <w:tcW w:w="4500" w:type="dxa"/>
              </w:tcPr>
              <w:p w:rsidR="00A86BE2" w:rsidRDefault="007E2C7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Franklin</w:t>
                </w:r>
              </w:p>
            </w:tc>
          </w:tr>
        </w:tbl>
      </w:sdtContent>
    </w:sdt>
    <w:p w:rsidR="00A86BE2" w:rsidRDefault="007E2C71">
      <w:pPr>
        <w:suppressLineNumbers/>
      </w:pPr>
      <w:r>
        <w:br w:type="page"/>
      </w:r>
    </w:p>
    <w:p w:rsidR="00A86BE2" w:rsidRDefault="007E2C7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3080 OF 2007-2008.]</w:t>
      </w:r>
    </w:p>
    <w:p w:rsidR="00A86BE2" w:rsidRDefault="007E2C7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86BE2" w:rsidRDefault="007E2C7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6BE2" w:rsidRDefault="007E2C7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86BE2" w:rsidRDefault="007E2C7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6BE2" w:rsidRDefault="007E2C71">
      <w:pPr>
        <w:suppressLineNumbers/>
        <w:spacing w:after="2"/>
      </w:pPr>
      <w:r>
        <w:rPr>
          <w:sz w:val="14"/>
        </w:rPr>
        <w:br/>
      </w:r>
      <w:r>
        <w:br/>
      </w:r>
    </w:p>
    <w:p w:rsidR="00A86BE2" w:rsidRDefault="007E2C71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recreation lands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A86BE2" w:rsidRDefault="007E2C7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E2C71" w:rsidRPr="007017FE" w:rsidRDefault="007E2C71" w:rsidP="007E2C71">
      <w:proofErr w:type="gramStart"/>
      <w:r w:rsidRPr="007017FE">
        <w:t>SECTION 1.</w:t>
      </w:r>
      <w:proofErr w:type="gramEnd"/>
      <w:r w:rsidRPr="007017FE">
        <w:t xml:space="preserve"> Paragraph 2 of Section 1 of Chapter 61B of the general Laws, as appearing in the 2006 official edition, is hereby amended by inserting after the word “gliding”, the words “recreational snowmobiling,”</w:t>
      </w:r>
    </w:p>
    <w:p w:rsidR="00A86BE2" w:rsidRDefault="007E2C71">
      <w:pPr>
        <w:spacing w:line="336" w:lineRule="auto"/>
      </w:pPr>
      <w:r>
        <w:rPr>
          <w:rFonts w:ascii="Times New Roman"/>
        </w:rPr>
        <w:tab/>
      </w:r>
    </w:p>
    <w:sectPr w:rsidR="00A86BE2" w:rsidSect="00A86BE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6BE2"/>
    <w:rsid w:val="007E2C71"/>
    <w:rsid w:val="00A8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7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E2C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kbishop</cp:lastModifiedBy>
  <cp:revision>2</cp:revision>
  <dcterms:created xsi:type="dcterms:W3CDTF">2009-01-09T15:33:00Z</dcterms:created>
  <dcterms:modified xsi:type="dcterms:W3CDTF">2009-01-09T15:33:00Z</dcterms:modified>
</cp:coreProperties>
</file>