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76D37" w:rsidRDefault="003F04DB">
      <w:pPr>
        <w:suppressLineNumbers/>
        <w:spacing w:after="2"/>
        <w:jc w:val="center"/>
      </w:pPr>
      <w:r>
        <w:rPr>
          <w:rFonts w:ascii="Arial"/>
          <w:sz w:val="18"/>
        </w:rPr>
        <w:t>HOUSE DOCKET, NO.         FILED ON: 1/14/2009</w:t>
      </w:r>
    </w:p>
    <w:p w:rsidR="00D76D37" w:rsidRDefault="003F04DB">
      <w:pPr>
        <w:suppressLineNumbers/>
        <w:spacing w:after="2"/>
        <w:jc w:val="center"/>
      </w:pPr>
      <w:proofErr w:type="gramStart"/>
      <w:r>
        <w:rPr>
          <w:rFonts w:ascii="Times New Roman"/>
          <w:b/>
          <w:sz w:val="48"/>
        </w:rPr>
        <w:t>HOUSE  .</w:t>
      </w:r>
      <w:proofErr w:type="gramEnd"/>
      <w:r>
        <w:rPr>
          <w:rFonts w:ascii="Times New Roman"/>
          <w:b/>
          <w:sz w:val="48"/>
        </w:rPr>
        <w:t xml:space="preserve">  .  .  .  .  .  .  .  .  .  .  .  .  .  No. </w:t>
      </w:r>
    </w:p>
    <w:tbl>
      <w:tblPr>
        <w:tblW w:w="0" w:type="auto"/>
        <w:tblBorders>
          <w:top w:val="thinThickSmallGap" w:sz="24" w:space="0" w:color="auto"/>
        </w:tblBorders>
        <w:tblCellMar>
          <w:left w:w="10" w:type="dxa"/>
          <w:right w:w="10" w:type="dxa"/>
        </w:tblCellMar>
        <w:tblLook w:val="01E0"/>
      </w:tblPr>
      <w:tblGrid>
        <w:gridCol w:w="9018"/>
      </w:tblGrid>
      <w:tr w:rsidR="00DA62DD" w:rsidRPr="00DB534B" w:rsidTr="00EB730C">
        <w:tblPrEx>
          <w:tblCellMar>
            <w:top w:w="0" w:type="dxa"/>
            <w:bottom w:w="0" w:type="dxa"/>
          </w:tblCellMar>
        </w:tblPrEx>
        <w:tc>
          <w:tcPr>
            <w:tcW w:w="9018" w:type="dxa"/>
          </w:tcPr>
          <w:p w:rsidR="00DB534B" w:rsidRPr="00DB534B" w:rsidRDefault="003F04DB" w:rsidP="00DB534B">
            <w:pPr>
              <w:suppressLineNumbers/>
              <w:jc w:val="right"/>
              <w:rPr>
                <w:b/>
                <w:sz w:val="28"/>
              </w:rPr>
            </w:pPr>
          </w:p>
        </w:tc>
      </w:tr>
    </w:tbl>
    <w:p w:rsidR="00D76D37" w:rsidRDefault="003F04DB">
      <w:pPr>
        <w:suppressLineNumbers/>
        <w:spacing w:before="2" w:after="2"/>
        <w:jc w:val="center"/>
      </w:pPr>
      <w:r>
        <w:rPr>
          <w:rFonts w:ascii="Old English Text MT"/>
          <w:sz w:val="32"/>
        </w:rPr>
        <w:t>The Commonwealth of Massachusetts</w:t>
      </w:r>
    </w:p>
    <w:p w:rsidR="00D76D37" w:rsidRDefault="003F04DB">
      <w:pPr>
        <w:suppressLineNumbers/>
        <w:spacing w:after="2"/>
        <w:jc w:val="center"/>
      </w:pPr>
      <w:r>
        <w:rPr>
          <w:rFonts w:ascii="Times New Roman"/>
          <w:b/>
          <w:sz w:val="32"/>
          <w:vertAlign w:val="superscript"/>
        </w:rPr>
        <w:t>_______________</w:t>
      </w:r>
    </w:p>
    <w:p w:rsidR="00D76D37" w:rsidRDefault="003F04DB">
      <w:pPr>
        <w:suppressLineNumbers/>
        <w:spacing w:before="2"/>
        <w:jc w:val="center"/>
      </w:pPr>
      <w:r>
        <w:rPr>
          <w:rFonts w:ascii="Times New Roman"/>
          <w:sz w:val="20"/>
        </w:rPr>
        <w:t>PRESENTED BY:</w:t>
      </w:r>
    </w:p>
    <w:p w:rsidR="00D76D37" w:rsidRDefault="003F04DB">
      <w:pPr>
        <w:suppressLineNumbers/>
        <w:spacing w:after="2"/>
        <w:jc w:val="center"/>
      </w:pPr>
      <w:r>
        <w:rPr>
          <w:rFonts w:ascii="Times New Roman"/>
          <w:b/>
          <w:sz w:val="24"/>
        </w:rPr>
        <w:t>Paul Kujawski</w:t>
      </w:r>
    </w:p>
    <w:p w:rsidR="00D76D37" w:rsidRDefault="003F04DB">
      <w:pPr>
        <w:suppressLineNumbers/>
        <w:jc w:val="center"/>
      </w:pPr>
      <w:r>
        <w:rPr>
          <w:rFonts w:ascii="Times New Roman"/>
          <w:b/>
          <w:sz w:val="32"/>
          <w:vertAlign w:val="superscript"/>
        </w:rPr>
        <w:t>_______________</w:t>
      </w:r>
    </w:p>
    <w:p w:rsidR="00D76D37" w:rsidRDefault="003F04DB">
      <w:pPr>
        <w:suppressLineNumbers/>
      </w:pPr>
      <w:r>
        <w:rPr>
          <w:rFonts w:ascii="Times New Roman"/>
          <w:i/>
          <w:sz w:val="20"/>
        </w:rPr>
        <w:t>To the Honorable Senate and House of Representatives of the Commonwealth of Massachusetts in General</w:t>
      </w:r>
      <w:r>
        <w:rPr>
          <w:rFonts w:ascii="Times New Roman"/>
          <w:i/>
          <w:sz w:val="20"/>
        </w:rPr>
        <w:br/>
      </w:r>
      <w:r>
        <w:rPr>
          <w:rFonts w:ascii="Times New Roman"/>
          <w:i/>
          <w:sz w:val="20"/>
        </w:rPr>
        <w:tab/>
        <w:t>Court assembled:</w:t>
      </w:r>
    </w:p>
    <w:p w:rsidR="00D76D37" w:rsidRDefault="003F04DB">
      <w:pPr>
        <w:suppressLineNumbers/>
      </w:pPr>
      <w:r>
        <w:rPr>
          <w:rFonts w:ascii="Times New Roman"/>
          <w:sz w:val="20"/>
        </w:rPr>
        <w:tab/>
        <w:t>The undersigned legislators and/or citizens respectfully petition for the passage of the accompanying bill:</w:t>
      </w:r>
    </w:p>
    <w:p w:rsidR="00D76D37" w:rsidRDefault="003F04DB">
      <w:pPr>
        <w:suppressLineNumbers/>
        <w:spacing w:after="2"/>
        <w:jc w:val="center"/>
      </w:pPr>
      <w:proofErr w:type="gramStart"/>
      <w:r>
        <w:rPr>
          <w:rFonts w:ascii="Times New Roman"/>
          <w:sz w:val="24"/>
        </w:rPr>
        <w:t>An Act providing for the adv</w:t>
      </w:r>
      <w:r>
        <w:rPr>
          <w:rFonts w:ascii="Times New Roman"/>
          <w:sz w:val="24"/>
        </w:rPr>
        <w:t>ice and consent of the Executive Council for appointments to the Civil Service Commission and the Labor Relations Commission.</w:t>
      </w:r>
      <w:proofErr w:type="gramEnd"/>
    </w:p>
    <w:p w:rsidR="00D76D37" w:rsidRDefault="003F04DB">
      <w:pPr>
        <w:suppressLineNumbers/>
        <w:spacing w:after="2"/>
        <w:jc w:val="center"/>
      </w:pPr>
      <w:r>
        <w:rPr>
          <w:rFonts w:ascii="Times New Roman"/>
          <w:b/>
          <w:sz w:val="32"/>
          <w:vertAlign w:val="superscript"/>
        </w:rPr>
        <w:t>_______________</w:t>
      </w:r>
    </w:p>
    <w:p w:rsidR="00D76D37" w:rsidRDefault="003F04DB">
      <w:pPr>
        <w:suppressLineNumbers/>
        <w:jc w:val="center"/>
      </w:pPr>
      <w:r>
        <w:rPr>
          <w:rFonts w:ascii="Times New Roman"/>
          <w:sz w:val="20"/>
        </w:rPr>
        <w:t>PETITION OF:</w:t>
      </w:r>
    </w:p>
    <w:p w:rsidR="00D76D37" w:rsidRDefault="00D76D37">
      <w:pPr>
        <w:suppressLineNumbers/>
      </w:pPr>
    </w:p>
    <w:sdt>
      <w:sdtPr>
        <w:id w:val="1"/>
      </w:sdtPr>
      <w:sdtContent>
        <w:tbl>
          <w:tblPr>
            <w:tblW w:w="0" w:type="auto"/>
            <w:tblBorders>
              <w:insideH w:val="dotted" w:sz="4" w:space="0" w:color="auto"/>
              <w:insideV w:val="dotted" w:sz="4" w:space="0" w:color="auto"/>
            </w:tblBorders>
            <w:tblCellMar>
              <w:left w:w="10" w:type="dxa"/>
              <w:right w:w="10" w:type="dxa"/>
            </w:tblCellMar>
            <w:tblLook w:val="04A0"/>
          </w:tblPr>
          <w:tblGrid>
            <w:gridCol w:w="4500"/>
            <w:gridCol w:w="4500"/>
          </w:tblGrid>
          <w:tr w:rsidR="00D76D37">
            <w:tblPrEx>
              <w:tblCellMar>
                <w:top w:w="0" w:type="dxa"/>
                <w:bottom w:w="0" w:type="dxa"/>
              </w:tblCellMar>
            </w:tblPrEx>
            <w:tc>
              <w:tcPr>
                <w:tcW w:w="4500" w:type="dxa"/>
                <w:tcBorders>
                  <w:top w:val="nil"/>
                  <w:bottom w:val="single" w:sz="4" w:space="0" w:color="auto"/>
                  <w:right w:val="single" w:sz="4" w:space="0" w:color="auto"/>
                </w:tcBorders>
              </w:tcPr>
              <w:p w:rsidR="00D76D37" w:rsidRDefault="003F04DB">
                <w:pPr>
                  <w:suppressLineNumbers/>
                  <w:spacing w:after="2"/>
                  <w:rPr>
                    <w:smallCaps/>
                  </w:rPr>
                </w:pPr>
                <w:r>
                  <w:rPr>
                    <w:rFonts w:ascii="Times New Roman"/>
                    <w:smallCaps/>
                    <w:sz w:val="24"/>
                  </w:rPr>
                  <w:t>Name:</w:t>
                </w:r>
              </w:p>
            </w:tc>
            <w:tc>
              <w:tcPr>
                <w:tcW w:w="4500" w:type="dxa"/>
                <w:tcBorders>
                  <w:top w:val="nil"/>
                  <w:left w:val="single" w:sz="4" w:space="0" w:color="auto"/>
                  <w:bottom w:val="single" w:sz="4" w:space="0" w:color="auto"/>
                </w:tcBorders>
              </w:tcPr>
              <w:p w:rsidR="00D76D37" w:rsidRDefault="003F04DB">
                <w:pPr>
                  <w:suppressLineNumbers/>
                  <w:spacing w:after="2"/>
                  <w:rPr>
                    <w:smallCaps/>
                  </w:rPr>
                </w:pPr>
                <w:r>
                  <w:rPr>
                    <w:rFonts w:ascii="Times New Roman"/>
                    <w:smallCaps/>
                    <w:sz w:val="24"/>
                  </w:rPr>
                  <w:t>District/Address:</w:t>
                </w:r>
              </w:p>
            </w:tc>
          </w:tr>
        </w:tbl>
      </w:sdtContent>
    </w:sdt>
    <w:p w:rsidR="00D76D37" w:rsidRDefault="003F04DB">
      <w:pPr>
        <w:suppressLineNumbers/>
      </w:pPr>
      <w:r>
        <w:br w:type="page"/>
      </w:r>
    </w:p>
    <w:p w:rsidR="00D76D37" w:rsidRDefault="003F04DB">
      <w:pPr>
        <w:suppressLineNumbers/>
        <w:jc w:val="center"/>
      </w:pPr>
      <w:r>
        <w:rPr>
          <w:rFonts w:ascii="Times New Roman"/>
          <w:sz w:val="24"/>
        </w:rPr>
        <w:lastRenderedPageBreak/>
        <w:t>[SIMILAR MATTER FILED IN PREVIOUS SESSION</w:t>
      </w:r>
      <w:r>
        <w:rPr>
          <w:rFonts w:ascii="Times New Roman"/>
          <w:sz w:val="24"/>
        </w:rPr>
        <w:br/>
      </w:r>
      <w:r>
        <w:rPr>
          <w:rFonts w:ascii="Times New Roman"/>
          <w:sz w:val="24"/>
        </w:rPr>
        <w:t>SEE HOUSE, NO. 2625 OF 2007-2008.]</w:t>
      </w:r>
    </w:p>
    <w:p w:rsidR="00D76D37" w:rsidRDefault="003F04DB">
      <w:pPr>
        <w:suppressLineNumbers/>
        <w:spacing w:before="2" w:after="2"/>
        <w:jc w:val="center"/>
      </w:pPr>
      <w:r>
        <w:rPr>
          <w:rFonts w:ascii="Old English Text MT"/>
          <w:sz w:val="32"/>
        </w:rPr>
        <w:t>The Commonwealth of Massachusetts</w:t>
      </w:r>
      <w:r>
        <w:rPr>
          <w:rFonts w:ascii="Old English Text MT"/>
          <w:sz w:val="32"/>
        </w:rPr>
        <w:br/>
      </w:r>
    </w:p>
    <w:p w:rsidR="00D76D37" w:rsidRDefault="003F04DB">
      <w:pPr>
        <w:suppressLineNumbers/>
        <w:spacing w:after="2"/>
        <w:jc w:val="center"/>
      </w:pPr>
      <w:r>
        <w:rPr>
          <w:rFonts w:ascii="Times New Roman"/>
          <w:b/>
          <w:sz w:val="24"/>
          <w:vertAlign w:val="superscript"/>
        </w:rPr>
        <w:t>_______________</w:t>
      </w:r>
    </w:p>
    <w:p w:rsidR="00D76D37" w:rsidRDefault="003F04DB">
      <w:pPr>
        <w:suppressLineNumbers/>
        <w:spacing w:after="2"/>
        <w:jc w:val="center"/>
      </w:pPr>
      <w:r>
        <w:rPr>
          <w:rFonts w:ascii="Times New Roman"/>
          <w:b/>
          <w:sz w:val="18"/>
        </w:rPr>
        <w:t>In the Year Two Thousand and Nine</w:t>
      </w:r>
    </w:p>
    <w:p w:rsidR="00D76D37" w:rsidRDefault="003F04DB">
      <w:pPr>
        <w:suppressLineNumbers/>
        <w:spacing w:after="2"/>
        <w:jc w:val="center"/>
      </w:pPr>
      <w:r>
        <w:rPr>
          <w:rFonts w:ascii="Times New Roman"/>
          <w:b/>
          <w:sz w:val="24"/>
          <w:vertAlign w:val="superscript"/>
        </w:rPr>
        <w:t>_______________</w:t>
      </w:r>
    </w:p>
    <w:p w:rsidR="00D76D37" w:rsidRDefault="003F04DB">
      <w:pPr>
        <w:suppressLineNumbers/>
        <w:spacing w:after="2"/>
      </w:pPr>
      <w:r>
        <w:rPr>
          <w:sz w:val="14"/>
        </w:rPr>
        <w:br/>
      </w:r>
      <w:r>
        <w:br/>
      </w:r>
    </w:p>
    <w:p w:rsidR="00D76D37" w:rsidRDefault="003F04DB">
      <w:pPr>
        <w:suppressLineNumbers/>
      </w:pPr>
      <w:proofErr w:type="gramStart"/>
      <w:r>
        <w:rPr>
          <w:rFonts w:ascii="Times New Roman"/>
          <w:smallCaps/>
          <w:sz w:val="28"/>
        </w:rPr>
        <w:t>An Act providing for the advice and consent of the Executive Council for appointments to the Civil Service Commission and the Labor Relations Commission.</w:t>
      </w:r>
      <w:proofErr w:type="gramEnd"/>
      <w:r>
        <w:br/>
      </w:r>
      <w:r>
        <w:br/>
      </w:r>
      <w:r>
        <w:br/>
      </w:r>
    </w:p>
    <w:p w:rsidR="00D76D37" w:rsidRDefault="003F04DB">
      <w:pPr>
        <w:suppressLineNumbers/>
      </w:pPr>
      <w:r>
        <w:rPr>
          <w:rFonts w:ascii="Times New Roman"/>
          <w:i/>
          <w:sz w:val="20"/>
        </w:rPr>
        <w:tab/>
        <w:t>Be it enacted by the Senate and House of Representatives in General Court assembled, and by the au</w:t>
      </w:r>
      <w:r>
        <w:rPr>
          <w:rFonts w:ascii="Times New Roman"/>
          <w:i/>
          <w:sz w:val="20"/>
        </w:rPr>
        <w:t>thority of the same, as follows:</w:t>
      </w:r>
      <w:r>
        <w:rPr>
          <w:rFonts w:ascii="Times New Roman"/>
          <w:i/>
          <w:sz w:val="20"/>
        </w:rPr>
        <w:br/>
      </w:r>
    </w:p>
    <w:p w:rsidR="003F04DB" w:rsidRPr="003F04DB" w:rsidRDefault="003F04DB" w:rsidP="003F04DB">
      <w:pPr>
        <w:jc w:val="both"/>
        <w:rPr>
          <w:rFonts w:ascii="Times New Roman" w:eastAsia="Times New Roman" w:hAnsi="Times New Roman" w:cs="Times New Roman"/>
          <w:sz w:val="24"/>
          <w:szCs w:val="24"/>
        </w:rPr>
      </w:pPr>
      <w:r>
        <w:rPr>
          <w:rFonts w:ascii="Times New Roman"/>
        </w:rPr>
        <w:tab/>
      </w:r>
      <w:bookmarkStart w:id="0" w:name="BillText"/>
      <w:bookmarkEnd w:id="0"/>
      <w:r w:rsidRPr="003F04DB">
        <w:rPr>
          <w:rFonts w:ascii="Times New Roman" w:eastAsia="Times New Roman" w:hAnsi="Times New Roman" w:cs="Times New Roman"/>
          <w:sz w:val="20"/>
          <w:szCs w:val="20"/>
        </w:rPr>
        <w:t> </w:t>
      </w:r>
    </w:p>
    <w:p w:rsidR="003F04DB" w:rsidRPr="003F04DB" w:rsidRDefault="003F04DB" w:rsidP="003F04DB">
      <w:pPr>
        <w:spacing w:after="0" w:line="240" w:lineRule="auto"/>
        <w:jc w:val="both"/>
        <w:rPr>
          <w:rFonts w:ascii="Times New Roman" w:eastAsia="Times New Roman" w:hAnsi="Times New Roman" w:cs="Times New Roman"/>
          <w:sz w:val="24"/>
          <w:szCs w:val="24"/>
        </w:rPr>
      </w:pPr>
      <w:r w:rsidRPr="003F04DB">
        <w:rPr>
          <w:rFonts w:ascii="Times New Roman" w:eastAsia="Times New Roman" w:hAnsi="Times New Roman" w:cs="Times New Roman"/>
          <w:sz w:val="20"/>
          <w:szCs w:val="20"/>
        </w:rPr>
        <w:t>   Notwithstanding the provisions of chapter 740 of the acts of 1964 and any general or special law to the contrary, appointments by the governor to the civil service commission and the labor relations commission shall be subject to the advice and consent of the executive council.</w:t>
      </w:r>
    </w:p>
    <w:p w:rsidR="00D76D37" w:rsidRDefault="00D76D37">
      <w:pPr>
        <w:spacing w:line="336" w:lineRule="auto"/>
      </w:pPr>
    </w:p>
    <w:sectPr w:rsidR="00D76D37" w:rsidSect="00D76D37">
      <w:pgSz w:w="12240" w:h="15840"/>
      <w:pgMar w:top="1440" w:right="1440" w:bottom="1440" w:left="1440" w:header="720" w:footer="720" w:gutter="0"/>
      <w:lnNumType w:countBy="1" w:restart="continuous"/>
      <w:cols w:space="72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Old English Text MT">
    <w:panose1 w:val="03040902040508030806"/>
    <w:charset w:val="00"/>
    <w:family w:val="script"/>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useFELayout/>
  </w:compat>
  <w:rsids>
    <w:rsidRoot w:val="00D76D37"/>
    <w:rsid w:val="003F04DB"/>
    <w:rsid w:val="00D76D3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3F04D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F04DB"/>
    <w:rPr>
      <w:rFonts w:ascii="Tahoma" w:hAnsi="Tahoma" w:cs="Tahoma"/>
      <w:sz w:val="16"/>
      <w:szCs w:val="16"/>
    </w:rPr>
  </w:style>
  <w:style w:type="character" w:styleId="LineNumber">
    <w:name w:val="line number"/>
    <w:basedOn w:val="DefaultParagraphFont"/>
    <w:uiPriority w:val="99"/>
    <w:semiHidden/>
    <w:unhideWhenUsed/>
    <w:rsid w:val="003F04DB"/>
  </w:style>
</w:styles>
</file>

<file path=word/webSettings.xml><?xml version="1.0" encoding="utf-8"?>
<w:webSettings xmlns:r="http://schemas.openxmlformats.org/officeDocument/2006/relationships" xmlns:w="http://schemas.openxmlformats.org/wordprocessingml/2006/main">
  <w:divs>
    <w:div w:id="94607849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208</Words>
  <Characters>1186</Characters>
  <Application>Microsoft Office Word</Application>
  <DocSecurity>0</DocSecurity>
  <Lines>9</Lines>
  <Paragraphs>2</Paragraphs>
  <ScaleCrop>false</ScaleCrop>
  <Company>LEG</Company>
  <LinksUpToDate>false</LinksUpToDate>
  <CharactersWithSpaces>1392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cmcnulty</cp:lastModifiedBy>
  <cp:revision>2</cp:revision>
  <dcterms:created xsi:type="dcterms:W3CDTF">2009-01-14T18:23:00Z</dcterms:created>
  <dcterms:modified xsi:type="dcterms:W3CDTF">2009-01-14T18:23:00Z</dcterms:modified>
</cp:coreProperties>
</file>