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62" w:rsidRDefault="00506ACC">
      <w:pPr>
        <w:suppressLineNumbers/>
        <w:spacing w:after="2"/>
        <w:jc w:val="center"/>
      </w:pPr>
      <w:r>
        <w:rPr>
          <w:rFonts w:ascii="Arial"/>
          <w:sz w:val="18"/>
        </w:rPr>
        <w:t>HOUSE DOCKET, NO.         FILED ON: 1/14/2009</w:t>
      </w:r>
    </w:p>
    <w:p w:rsidR="00A81762" w:rsidRDefault="00506AC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506ACC" w:rsidRPr="00DB534B" w:rsidTr="00506ACC">
        <w:tblPrEx>
          <w:tblCellMar>
            <w:top w:w="0" w:type="dxa"/>
            <w:bottom w:w="0" w:type="dxa"/>
          </w:tblCellMar>
        </w:tblPrEx>
        <w:tc>
          <w:tcPr>
            <w:tcW w:w="9018" w:type="dxa"/>
          </w:tcPr>
          <w:p w:rsidR="00506ACC" w:rsidRPr="00DB534B" w:rsidRDefault="00506ACC" w:rsidP="00506ACC">
            <w:pPr>
              <w:suppressLineNumbers/>
              <w:jc w:val="right"/>
              <w:rPr>
                <w:b/>
                <w:sz w:val="28"/>
              </w:rPr>
            </w:pPr>
          </w:p>
        </w:tc>
      </w:tr>
    </w:tbl>
    <w:p w:rsidR="00A81762" w:rsidRDefault="00506ACC">
      <w:pPr>
        <w:suppressLineNumbers/>
        <w:spacing w:before="2" w:after="2"/>
        <w:jc w:val="center"/>
      </w:pPr>
      <w:r>
        <w:rPr>
          <w:rFonts w:ascii="Old English Text MT"/>
          <w:sz w:val="32"/>
        </w:rPr>
        <w:t>The Commonwealth of Massachusetts</w:t>
      </w:r>
    </w:p>
    <w:p w:rsidR="00A81762" w:rsidRDefault="00506ACC">
      <w:pPr>
        <w:suppressLineNumbers/>
        <w:spacing w:after="2"/>
        <w:jc w:val="center"/>
      </w:pPr>
      <w:r>
        <w:rPr>
          <w:rFonts w:ascii="Times New Roman"/>
          <w:b/>
          <w:sz w:val="32"/>
          <w:vertAlign w:val="superscript"/>
        </w:rPr>
        <w:t>_______________</w:t>
      </w:r>
    </w:p>
    <w:p w:rsidR="00A81762" w:rsidRDefault="00506ACC">
      <w:pPr>
        <w:suppressLineNumbers/>
        <w:spacing w:before="2"/>
        <w:jc w:val="center"/>
      </w:pPr>
      <w:r>
        <w:rPr>
          <w:rFonts w:ascii="Times New Roman"/>
          <w:sz w:val="20"/>
        </w:rPr>
        <w:t>PRESENTED BY:</w:t>
      </w:r>
    </w:p>
    <w:p w:rsidR="00A81762" w:rsidRDefault="00506ACC">
      <w:pPr>
        <w:suppressLineNumbers/>
        <w:spacing w:after="2"/>
        <w:jc w:val="center"/>
      </w:pPr>
      <w:r>
        <w:rPr>
          <w:rFonts w:ascii="Times New Roman"/>
          <w:b/>
          <w:sz w:val="24"/>
        </w:rPr>
        <w:t>Peter J. Koutoujian (BY REQUEST)</w:t>
      </w:r>
    </w:p>
    <w:p w:rsidR="00A81762" w:rsidRDefault="00506ACC">
      <w:pPr>
        <w:suppressLineNumbers/>
        <w:jc w:val="center"/>
      </w:pPr>
      <w:r>
        <w:rPr>
          <w:rFonts w:ascii="Times New Roman"/>
          <w:b/>
          <w:sz w:val="32"/>
          <w:vertAlign w:val="superscript"/>
        </w:rPr>
        <w:t>_______________</w:t>
      </w:r>
    </w:p>
    <w:p w:rsidR="00A81762" w:rsidRDefault="00506A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1762" w:rsidRDefault="00506ACC">
      <w:pPr>
        <w:suppressLineNumbers/>
      </w:pPr>
      <w:r>
        <w:rPr>
          <w:rFonts w:ascii="Times New Roman"/>
          <w:sz w:val="20"/>
        </w:rPr>
        <w:tab/>
        <w:t>The undersigned legislators and/or citizens respectfully petition for the passage of the accompanying bill:</w:t>
      </w:r>
    </w:p>
    <w:p w:rsidR="00A81762" w:rsidRDefault="00506ACC">
      <w:pPr>
        <w:suppressLineNumbers/>
        <w:spacing w:after="2"/>
        <w:jc w:val="center"/>
      </w:pPr>
      <w:proofErr w:type="gramStart"/>
      <w:r>
        <w:rPr>
          <w:rFonts w:ascii="Times New Roman"/>
          <w:sz w:val="24"/>
        </w:rPr>
        <w:t>An Act relative to the issuance of a permit for the temporary operation of a casino in the Commonwealth.</w:t>
      </w:r>
      <w:proofErr w:type="gramEnd"/>
    </w:p>
    <w:p w:rsidR="00A81762" w:rsidRDefault="00506ACC">
      <w:pPr>
        <w:suppressLineNumbers/>
        <w:spacing w:after="2"/>
        <w:jc w:val="center"/>
      </w:pPr>
      <w:r>
        <w:rPr>
          <w:rFonts w:ascii="Times New Roman"/>
          <w:b/>
          <w:sz w:val="32"/>
          <w:vertAlign w:val="superscript"/>
        </w:rPr>
        <w:t>_______________</w:t>
      </w:r>
    </w:p>
    <w:p w:rsidR="00A81762" w:rsidRDefault="00506ACC">
      <w:pPr>
        <w:suppressLineNumbers/>
        <w:jc w:val="center"/>
      </w:pPr>
      <w:r>
        <w:rPr>
          <w:rFonts w:ascii="Times New Roman"/>
          <w:sz w:val="20"/>
        </w:rPr>
        <w:t>PETITION OF:</w:t>
      </w:r>
    </w:p>
    <w:p w:rsidR="00A81762" w:rsidRDefault="00A817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1762">
            <w:tblPrEx>
              <w:tblCellMar>
                <w:top w:w="0" w:type="dxa"/>
                <w:bottom w:w="0" w:type="dxa"/>
              </w:tblCellMar>
            </w:tblPrEx>
            <w:tc>
              <w:tcPr>
                <w:tcW w:w="4500" w:type="dxa"/>
                <w:tcBorders>
                  <w:top w:val="nil"/>
                  <w:bottom w:val="single" w:sz="4" w:space="0" w:color="auto"/>
                  <w:right w:val="single" w:sz="4" w:space="0" w:color="auto"/>
                </w:tcBorders>
              </w:tcPr>
              <w:p w:rsidR="00A81762" w:rsidRDefault="00506A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1762" w:rsidRDefault="00506ACC">
                <w:pPr>
                  <w:suppressLineNumbers/>
                  <w:spacing w:after="2"/>
                  <w:rPr>
                    <w:smallCaps/>
                  </w:rPr>
                </w:pPr>
                <w:r>
                  <w:rPr>
                    <w:rFonts w:ascii="Times New Roman"/>
                    <w:smallCaps/>
                    <w:sz w:val="24"/>
                  </w:rPr>
                  <w:t>District/Address:</w:t>
                </w:r>
              </w:p>
            </w:tc>
          </w:tr>
          <w:tr w:rsidR="00A81762">
            <w:tblPrEx>
              <w:tblCellMar>
                <w:top w:w="0" w:type="dxa"/>
                <w:bottom w:w="0" w:type="dxa"/>
              </w:tblCellMar>
            </w:tblPrEx>
            <w:tc>
              <w:tcPr>
                <w:tcW w:w="4500" w:type="dxa"/>
              </w:tcPr>
              <w:p w:rsidR="00A81762" w:rsidRDefault="00506ACC">
                <w:pPr>
                  <w:suppressLineNumbers/>
                  <w:spacing w:after="2"/>
                  <w:rPr>
                    <w:rFonts w:ascii="Times New Roman"/>
                  </w:rPr>
                </w:pPr>
                <w:r>
                  <w:rPr>
                    <w:rFonts w:ascii="Times New Roman"/>
                  </w:rPr>
                  <w:t xml:space="preserve">Charles </w:t>
                </w:r>
                <w:proofErr w:type="spellStart"/>
                <w:r>
                  <w:rPr>
                    <w:rFonts w:ascii="Times New Roman"/>
                  </w:rPr>
                  <w:t>Pettiti</w:t>
                </w:r>
                <w:proofErr w:type="spellEnd"/>
              </w:p>
            </w:tc>
            <w:tc>
              <w:tcPr>
                <w:tcW w:w="4500" w:type="dxa"/>
              </w:tcPr>
              <w:p w:rsidR="00A81762" w:rsidRDefault="00506ACC">
                <w:pPr>
                  <w:suppressLineNumbers/>
                  <w:spacing w:after="2"/>
                  <w:rPr>
                    <w:rFonts w:ascii="Times New Roman"/>
                  </w:rPr>
                </w:pPr>
                <w:r>
                  <w:rPr>
                    <w:rFonts w:ascii="Times New Roman"/>
                  </w:rPr>
                  <w:t>682C Watertown Street</w:t>
                </w:r>
                <w:r>
                  <w:rPr>
                    <w:rFonts w:ascii="Times New Roman"/>
                  </w:rPr>
                  <w:br/>
                  <w:t>Newton, MA 02460</w:t>
                </w:r>
              </w:p>
            </w:tc>
          </w:tr>
        </w:tbl>
      </w:sdtContent>
    </w:sdt>
    <w:p w:rsidR="00A81762" w:rsidRDefault="00506ACC">
      <w:pPr>
        <w:suppressLineNumbers/>
      </w:pPr>
      <w:r>
        <w:br w:type="page"/>
      </w:r>
    </w:p>
    <w:p w:rsidR="00A81762" w:rsidRDefault="00506ACC">
      <w:pPr>
        <w:suppressLineNumbers/>
        <w:jc w:val="center"/>
      </w:pPr>
      <w:r>
        <w:rPr>
          <w:rFonts w:ascii="Times New Roman"/>
          <w:sz w:val="24"/>
        </w:rPr>
        <w:lastRenderedPageBreak/>
        <w:t>[SIMILAR MATTER FILED IN PREVIOUS SESSION</w:t>
      </w:r>
      <w:r>
        <w:rPr>
          <w:rFonts w:ascii="Times New Roman"/>
          <w:sz w:val="24"/>
        </w:rPr>
        <w:br/>
        <w:t>SEE HOUSE, NO. 4027 OF 2007-2008.]</w:t>
      </w:r>
    </w:p>
    <w:p w:rsidR="00A81762" w:rsidRDefault="00506ACC">
      <w:pPr>
        <w:suppressLineNumbers/>
        <w:spacing w:before="2" w:after="2"/>
        <w:jc w:val="center"/>
      </w:pPr>
      <w:r>
        <w:rPr>
          <w:rFonts w:ascii="Old English Text MT"/>
          <w:sz w:val="32"/>
        </w:rPr>
        <w:t>The Commonwealth of Massachusetts</w:t>
      </w:r>
      <w:r>
        <w:rPr>
          <w:rFonts w:ascii="Old English Text MT"/>
          <w:sz w:val="32"/>
        </w:rPr>
        <w:br/>
      </w:r>
    </w:p>
    <w:p w:rsidR="00A81762" w:rsidRDefault="00506ACC">
      <w:pPr>
        <w:suppressLineNumbers/>
        <w:spacing w:after="2"/>
        <w:jc w:val="center"/>
      </w:pPr>
      <w:r>
        <w:rPr>
          <w:rFonts w:ascii="Times New Roman"/>
          <w:b/>
          <w:sz w:val="24"/>
          <w:vertAlign w:val="superscript"/>
        </w:rPr>
        <w:t>_______________</w:t>
      </w:r>
    </w:p>
    <w:p w:rsidR="00A81762" w:rsidRDefault="00506ACC">
      <w:pPr>
        <w:suppressLineNumbers/>
        <w:spacing w:after="2"/>
        <w:jc w:val="center"/>
      </w:pPr>
      <w:r>
        <w:rPr>
          <w:rFonts w:ascii="Times New Roman"/>
          <w:b/>
          <w:sz w:val="18"/>
        </w:rPr>
        <w:t>In the Year Two Thousand and Nine</w:t>
      </w:r>
    </w:p>
    <w:p w:rsidR="00A81762" w:rsidRDefault="00506ACC">
      <w:pPr>
        <w:suppressLineNumbers/>
        <w:spacing w:after="2"/>
        <w:jc w:val="center"/>
      </w:pPr>
      <w:r>
        <w:rPr>
          <w:rFonts w:ascii="Times New Roman"/>
          <w:b/>
          <w:sz w:val="24"/>
          <w:vertAlign w:val="superscript"/>
        </w:rPr>
        <w:t>_______________</w:t>
      </w:r>
    </w:p>
    <w:p w:rsidR="00A81762" w:rsidRDefault="00506ACC">
      <w:pPr>
        <w:suppressLineNumbers/>
        <w:spacing w:after="2"/>
      </w:pPr>
      <w:r>
        <w:rPr>
          <w:sz w:val="14"/>
        </w:rPr>
        <w:br/>
      </w:r>
      <w:r>
        <w:br/>
      </w:r>
    </w:p>
    <w:p w:rsidR="00A81762" w:rsidRDefault="00506ACC">
      <w:pPr>
        <w:suppressLineNumbers/>
      </w:pPr>
      <w:proofErr w:type="gramStart"/>
      <w:r>
        <w:rPr>
          <w:rFonts w:ascii="Times New Roman"/>
          <w:smallCaps/>
          <w:sz w:val="28"/>
        </w:rPr>
        <w:t>An Act relative to the issuance of a permit for the temporary operation of a casino in the Commonwealth.</w:t>
      </w:r>
      <w:proofErr w:type="gramEnd"/>
      <w:r>
        <w:br/>
      </w:r>
      <w:r>
        <w:br/>
      </w:r>
      <w:r>
        <w:br/>
      </w:r>
    </w:p>
    <w:p w:rsidR="00A81762" w:rsidRDefault="00506A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1762" w:rsidRPr="00506ACC" w:rsidRDefault="00506ACC" w:rsidP="00506ACC">
      <w:pPr>
        <w:jc w:val="both"/>
        <w:rPr>
          <w:b/>
          <w:sz w:val="20"/>
        </w:rPr>
      </w:pPr>
      <w:proofErr w:type="gramStart"/>
      <w:r w:rsidRPr="00254ACB">
        <w:rPr>
          <w:sz w:val="20"/>
        </w:rPr>
        <w:t>SECTION 1.</w:t>
      </w:r>
      <w:proofErr w:type="gramEnd"/>
      <w:r w:rsidRPr="00254ACB">
        <w:rPr>
          <w:b/>
          <w:sz w:val="20"/>
        </w:rPr>
        <w:t xml:space="preserve"> </w:t>
      </w:r>
      <w:r w:rsidRPr="00254ACB">
        <w:rPr>
          <w:sz w:val="20"/>
        </w:rPr>
        <w:t>Notwithstanding the provisions of any general or special law to the contrary, the commonwealth shall issue a temporary permit to conduct a full operation casino gaming including, but not limited to, various table games and slot machines.  This operation shall conduct business similar to Foxwoods and Mohegan Sun 24 hours a day, seven days a week.  All profits estimated at $25,000,000 per month will be turned over to the commonwealth.  Any excess profits will be deposited in a special charity account, for disbursements to qualified commonwealth charities.  A special fund will be established by the casino management to pay for five full time monitors to be chosen by the commonwealth.  The casino will operate at the sole pleasure of the commonwealth from month to month and may be closed in its entirety, if and when issued an order to cease in a six month period by the commonwealth.</w:t>
      </w:r>
    </w:p>
    <w:sectPr w:rsidR="00A81762" w:rsidRPr="00506ACC" w:rsidSect="00A817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A81762"/>
    <w:rsid w:val="00506ACC"/>
    <w:rsid w:val="00A81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CC"/>
    <w:rPr>
      <w:rFonts w:ascii="Tahoma" w:hAnsi="Tahoma" w:cs="Tahoma"/>
      <w:sz w:val="16"/>
      <w:szCs w:val="16"/>
    </w:rPr>
  </w:style>
  <w:style w:type="character" w:styleId="LineNumber">
    <w:name w:val="line number"/>
    <w:basedOn w:val="DefaultParagraphFont"/>
    <w:uiPriority w:val="99"/>
    <w:semiHidden/>
    <w:unhideWhenUsed/>
    <w:rsid w:val="00506A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2009-01-14T17:52:00Z</dcterms:created>
  <dcterms:modified xsi:type="dcterms:W3CDTF">2009-01-14T18:13:00Z</dcterms:modified>
</cp:coreProperties>
</file>