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C92" w:rsidRDefault="00B12FF6">
      <w:pPr>
        <w:suppressLineNumbers/>
        <w:spacing w:after="2"/>
        <w:jc w:val="center"/>
      </w:pPr>
      <w:r>
        <w:rPr>
          <w:rFonts w:ascii="Arial"/>
          <w:sz w:val="18"/>
        </w:rPr>
        <w:t>HOUSE DOCKET, NO.         FILED ON: 1/13/2009</w:t>
      </w:r>
    </w:p>
    <w:p w:rsidR="006E2C92" w:rsidRDefault="00B12FF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12FF6" w:rsidP="00DB534B">
            <w:pPr>
              <w:suppressLineNumbers/>
              <w:jc w:val="right"/>
              <w:rPr>
                <w:b/>
                <w:sz w:val="28"/>
              </w:rPr>
            </w:pPr>
          </w:p>
        </w:tc>
      </w:tr>
    </w:tbl>
    <w:p w:rsidR="006E2C92" w:rsidRDefault="00B12FF6">
      <w:pPr>
        <w:suppressLineNumbers/>
        <w:spacing w:before="2" w:after="2"/>
        <w:jc w:val="center"/>
      </w:pPr>
      <w:r>
        <w:rPr>
          <w:rFonts w:ascii="Old English Text MT"/>
          <w:sz w:val="32"/>
        </w:rPr>
        <w:t>The Commonwealth of Massachusetts</w:t>
      </w:r>
    </w:p>
    <w:p w:rsidR="006E2C92" w:rsidRDefault="00B12FF6">
      <w:pPr>
        <w:suppressLineNumbers/>
        <w:spacing w:after="2"/>
        <w:jc w:val="center"/>
      </w:pPr>
      <w:r>
        <w:rPr>
          <w:rFonts w:ascii="Times New Roman"/>
          <w:b/>
          <w:sz w:val="32"/>
          <w:vertAlign w:val="superscript"/>
        </w:rPr>
        <w:t>_______________</w:t>
      </w:r>
    </w:p>
    <w:p w:rsidR="006E2C92" w:rsidRDefault="00B12FF6">
      <w:pPr>
        <w:suppressLineNumbers/>
        <w:spacing w:before="2"/>
        <w:jc w:val="center"/>
      </w:pPr>
      <w:r>
        <w:rPr>
          <w:rFonts w:ascii="Times New Roman"/>
          <w:sz w:val="20"/>
        </w:rPr>
        <w:t>PRESENTED BY:</w:t>
      </w:r>
    </w:p>
    <w:p w:rsidR="006E2C92" w:rsidRDefault="00B12FF6">
      <w:pPr>
        <w:suppressLineNumbers/>
        <w:spacing w:after="2"/>
        <w:jc w:val="center"/>
      </w:pPr>
      <w:r>
        <w:rPr>
          <w:rFonts w:ascii="Times New Roman"/>
          <w:b/>
          <w:sz w:val="24"/>
        </w:rPr>
        <w:t>Peter J. Koutoujian</w:t>
      </w:r>
    </w:p>
    <w:p w:rsidR="006E2C92" w:rsidRDefault="00B12FF6">
      <w:pPr>
        <w:suppressLineNumbers/>
        <w:jc w:val="center"/>
      </w:pPr>
      <w:r>
        <w:rPr>
          <w:rFonts w:ascii="Times New Roman"/>
          <w:b/>
          <w:sz w:val="32"/>
          <w:vertAlign w:val="superscript"/>
        </w:rPr>
        <w:t>_______________</w:t>
      </w:r>
    </w:p>
    <w:p w:rsidR="006E2C92" w:rsidRDefault="00B12F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2C92" w:rsidRDefault="00B12FF6">
      <w:pPr>
        <w:suppressLineNumbers/>
      </w:pPr>
      <w:r>
        <w:rPr>
          <w:rFonts w:ascii="Times New Roman"/>
          <w:sz w:val="20"/>
        </w:rPr>
        <w:tab/>
        <w:t>The undersigned legislators and/or citizens respectfully petition for the passage of the accompanying bill:</w:t>
      </w:r>
    </w:p>
    <w:p w:rsidR="006E2C92" w:rsidRDefault="00B12FF6">
      <w:pPr>
        <w:suppressLineNumbers/>
        <w:spacing w:after="2"/>
        <w:jc w:val="center"/>
      </w:pPr>
      <w:r>
        <w:rPr>
          <w:rFonts w:ascii="Times New Roman"/>
          <w:sz w:val="24"/>
        </w:rPr>
        <w:t>An Act relative to foods con</w:t>
      </w:r>
      <w:r>
        <w:rPr>
          <w:rFonts w:ascii="Times New Roman"/>
          <w:sz w:val="24"/>
        </w:rPr>
        <w:t xml:space="preserve">taining artificial </w:t>
      </w:r>
      <w:proofErr w:type="gramStart"/>
      <w:r>
        <w:rPr>
          <w:rFonts w:ascii="Times New Roman"/>
          <w:sz w:val="24"/>
        </w:rPr>
        <w:t>trans</w:t>
      </w:r>
      <w:proofErr w:type="gramEnd"/>
      <w:r>
        <w:rPr>
          <w:rFonts w:ascii="Times New Roman"/>
          <w:sz w:val="24"/>
        </w:rPr>
        <w:t xml:space="preserve"> fat.</w:t>
      </w:r>
    </w:p>
    <w:p w:rsidR="006E2C92" w:rsidRDefault="00B12FF6">
      <w:pPr>
        <w:suppressLineNumbers/>
        <w:spacing w:after="2"/>
        <w:jc w:val="center"/>
      </w:pPr>
      <w:r>
        <w:rPr>
          <w:rFonts w:ascii="Times New Roman"/>
          <w:b/>
          <w:sz w:val="32"/>
          <w:vertAlign w:val="superscript"/>
        </w:rPr>
        <w:t>_______________</w:t>
      </w:r>
    </w:p>
    <w:p w:rsidR="006E2C92" w:rsidRDefault="00B12FF6">
      <w:pPr>
        <w:suppressLineNumbers/>
        <w:jc w:val="center"/>
      </w:pPr>
      <w:r>
        <w:rPr>
          <w:rFonts w:ascii="Times New Roman"/>
          <w:sz w:val="20"/>
        </w:rPr>
        <w:t>PETITION OF:</w:t>
      </w:r>
    </w:p>
    <w:p w:rsidR="006E2C92" w:rsidRDefault="006E2C9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E2C92">
            <w:tblPrEx>
              <w:tblCellMar>
                <w:top w:w="0" w:type="dxa"/>
                <w:bottom w:w="0" w:type="dxa"/>
              </w:tblCellMar>
            </w:tblPrEx>
            <w:tc>
              <w:tcPr>
                <w:tcW w:w="4500" w:type="dxa"/>
                <w:tcBorders>
                  <w:top w:val="nil"/>
                  <w:bottom w:val="single" w:sz="4" w:space="0" w:color="auto"/>
                  <w:right w:val="single" w:sz="4" w:space="0" w:color="auto"/>
                </w:tcBorders>
              </w:tcPr>
              <w:p w:rsidR="006E2C92" w:rsidRDefault="00B12FF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E2C92" w:rsidRDefault="00B12FF6">
                <w:pPr>
                  <w:suppressLineNumbers/>
                  <w:spacing w:after="2"/>
                  <w:rPr>
                    <w:smallCaps/>
                  </w:rPr>
                </w:pPr>
                <w:r>
                  <w:rPr>
                    <w:rFonts w:ascii="Times New Roman"/>
                    <w:smallCaps/>
                    <w:sz w:val="24"/>
                  </w:rPr>
                  <w:t>District/Address:</w:t>
                </w:r>
              </w:p>
            </w:tc>
          </w:tr>
          <w:tr w:rsidR="006E2C92">
            <w:tblPrEx>
              <w:tblCellMar>
                <w:top w:w="0" w:type="dxa"/>
                <w:bottom w:w="0" w:type="dxa"/>
              </w:tblCellMar>
            </w:tblPrEx>
            <w:tc>
              <w:tcPr>
                <w:tcW w:w="4500" w:type="dxa"/>
              </w:tcPr>
              <w:p w:rsidR="006E2C92" w:rsidRDefault="00B12FF6">
                <w:pPr>
                  <w:suppressLineNumbers/>
                  <w:spacing w:after="2"/>
                  <w:rPr>
                    <w:rFonts w:ascii="Times New Roman"/>
                  </w:rPr>
                </w:pPr>
                <w:r>
                  <w:rPr>
                    <w:rFonts w:ascii="Times New Roman"/>
                  </w:rPr>
                  <w:t>Peter J. Koutoujian</w:t>
                </w:r>
              </w:p>
            </w:tc>
            <w:tc>
              <w:tcPr>
                <w:tcW w:w="4500" w:type="dxa"/>
              </w:tcPr>
              <w:p w:rsidR="006E2C92" w:rsidRDefault="00B12FF6">
                <w:pPr>
                  <w:suppressLineNumbers/>
                  <w:spacing w:after="2"/>
                  <w:rPr>
                    <w:rFonts w:ascii="Times New Roman"/>
                  </w:rPr>
                </w:pPr>
                <w:r>
                  <w:rPr>
                    <w:rFonts w:ascii="Times New Roman"/>
                  </w:rPr>
                  <w:t>10th Middlesex</w:t>
                </w:r>
              </w:p>
            </w:tc>
          </w:tr>
        </w:tbl>
      </w:sdtContent>
    </w:sdt>
    <w:p w:rsidR="006E2C92" w:rsidRDefault="00B12FF6">
      <w:pPr>
        <w:suppressLineNumbers/>
      </w:pPr>
      <w:r>
        <w:br w:type="page"/>
      </w:r>
    </w:p>
    <w:p w:rsidR="006E2C92" w:rsidRDefault="00B12FF6">
      <w:pPr>
        <w:suppressLineNumbers/>
        <w:jc w:val="center"/>
      </w:pPr>
      <w:r>
        <w:rPr>
          <w:rFonts w:ascii="Times New Roman"/>
          <w:sz w:val="24"/>
        </w:rPr>
        <w:lastRenderedPageBreak/>
        <w:t>[SIMILAR MATTER FILED IN PREVIOUS SESSION</w:t>
      </w:r>
      <w:r>
        <w:rPr>
          <w:rFonts w:ascii="Times New Roman"/>
          <w:sz w:val="24"/>
        </w:rPr>
        <w:br/>
        <w:t>SEE HOUSE, NO. 4346 OF 2007-2008.]</w:t>
      </w:r>
    </w:p>
    <w:p w:rsidR="006E2C92" w:rsidRDefault="00B12FF6">
      <w:pPr>
        <w:suppressLineNumbers/>
        <w:spacing w:before="2" w:after="2"/>
        <w:jc w:val="center"/>
      </w:pPr>
      <w:r>
        <w:rPr>
          <w:rFonts w:ascii="Old English Text MT"/>
          <w:sz w:val="32"/>
        </w:rPr>
        <w:t>The Commonwealth of Massachusetts</w:t>
      </w:r>
      <w:r>
        <w:rPr>
          <w:rFonts w:ascii="Old English Text MT"/>
          <w:sz w:val="32"/>
        </w:rPr>
        <w:br/>
      </w:r>
    </w:p>
    <w:p w:rsidR="006E2C92" w:rsidRDefault="00B12FF6">
      <w:pPr>
        <w:suppressLineNumbers/>
        <w:spacing w:after="2"/>
        <w:jc w:val="center"/>
      </w:pPr>
      <w:r>
        <w:rPr>
          <w:rFonts w:ascii="Times New Roman"/>
          <w:b/>
          <w:sz w:val="24"/>
          <w:vertAlign w:val="superscript"/>
        </w:rPr>
        <w:t>_______________</w:t>
      </w:r>
    </w:p>
    <w:p w:rsidR="006E2C92" w:rsidRDefault="00B12FF6">
      <w:pPr>
        <w:suppressLineNumbers/>
        <w:spacing w:after="2"/>
        <w:jc w:val="center"/>
      </w:pPr>
      <w:r>
        <w:rPr>
          <w:rFonts w:ascii="Times New Roman"/>
          <w:b/>
          <w:sz w:val="18"/>
        </w:rPr>
        <w:t>In the Year Two Thousand and Nine</w:t>
      </w:r>
    </w:p>
    <w:p w:rsidR="006E2C92" w:rsidRDefault="00B12FF6">
      <w:pPr>
        <w:suppressLineNumbers/>
        <w:spacing w:after="2"/>
        <w:jc w:val="center"/>
      </w:pPr>
      <w:r>
        <w:rPr>
          <w:rFonts w:ascii="Times New Roman"/>
          <w:b/>
          <w:sz w:val="24"/>
          <w:vertAlign w:val="superscript"/>
        </w:rPr>
        <w:t>_______________</w:t>
      </w:r>
    </w:p>
    <w:p w:rsidR="006E2C92" w:rsidRDefault="00B12FF6">
      <w:pPr>
        <w:suppressLineNumbers/>
        <w:spacing w:after="2"/>
      </w:pPr>
      <w:r>
        <w:rPr>
          <w:sz w:val="14"/>
        </w:rPr>
        <w:br/>
      </w:r>
      <w:r>
        <w:br/>
      </w:r>
    </w:p>
    <w:p w:rsidR="006E2C92" w:rsidRDefault="00B12FF6">
      <w:pPr>
        <w:suppressLineNumbers/>
      </w:pPr>
      <w:proofErr w:type="gramStart"/>
      <w:r>
        <w:rPr>
          <w:rFonts w:ascii="Times New Roman"/>
          <w:smallCaps/>
          <w:sz w:val="28"/>
        </w:rPr>
        <w:t>An Act relative to foods containing artificial trans fat.</w:t>
      </w:r>
      <w:proofErr w:type="gramEnd"/>
      <w:r>
        <w:br/>
      </w:r>
      <w:r>
        <w:br/>
      </w:r>
      <w:r>
        <w:br/>
      </w:r>
    </w:p>
    <w:p w:rsidR="006E2C92" w:rsidRDefault="00B12FF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12FF6" w:rsidRPr="005E3EFC" w:rsidRDefault="00B12FF6" w:rsidP="00B12FF6">
      <w:pPr>
        <w:rPr>
          <w:rFonts w:ascii="Times New Roman" w:hAnsi="Times New Roman"/>
          <w:sz w:val="24"/>
          <w:szCs w:val="24"/>
        </w:rPr>
      </w:pPr>
      <w:proofErr w:type="gramStart"/>
      <w:r w:rsidRPr="005E3EFC">
        <w:rPr>
          <w:rFonts w:ascii="Times New Roman" w:hAnsi="Times New Roman"/>
          <w:sz w:val="24"/>
          <w:szCs w:val="24"/>
        </w:rPr>
        <w:t>SECTION 1.</w:t>
      </w:r>
      <w:proofErr w:type="gramEnd"/>
      <w:r w:rsidRPr="005E3EFC">
        <w:rPr>
          <w:rFonts w:ascii="Times New Roman" w:hAnsi="Times New Roman"/>
          <w:sz w:val="24"/>
          <w:szCs w:val="24"/>
        </w:rPr>
        <w:t>  Chapter 94 of the General Laws is hereby amended by inserting after section 58 the following section:-</w:t>
      </w:r>
    </w:p>
    <w:p w:rsidR="00B12FF6" w:rsidRPr="005E3EFC" w:rsidRDefault="00B12FF6" w:rsidP="00B12FF6">
      <w:pPr>
        <w:rPr>
          <w:rFonts w:ascii="Times New Roman" w:hAnsi="Times New Roman"/>
          <w:sz w:val="24"/>
          <w:szCs w:val="24"/>
        </w:rPr>
      </w:pPr>
      <w:proofErr w:type="gramStart"/>
      <w:r w:rsidRPr="005E3EFC">
        <w:rPr>
          <w:rFonts w:ascii="Times New Roman" w:hAnsi="Times New Roman"/>
          <w:sz w:val="24"/>
          <w:szCs w:val="24"/>
        </w:rPr>
        <w:t>Section 58A.</w:t>
      </w:r>
      <w:proofErr w:type="gramEnd"/>
      <w:r w:rsidRPr="005E3EFC">
        <w:rPr>
          <w:rFonts w:ascii="Times New Roman" w:hAnsi="Times New Roman"/>
          <w:sz w:val="24"/>
          <w:szCs w:val="24"/>
        </w:rPr>
        <w:t xml:space="preserve">  (a) No foods containing artificial </w:t>
      </w:r>
      <w:proofErr w:type="gramStart"/>
      <w:r w:rsidRPr="005E3EFC">
        <w:rPr>
          <w:rFonts w:ascii="Times New Roman" w:hAnsi="Times New Roman"/>
          <w:sz w:val="24"/>
          <w:szCs w:val="24"/>
        </w:rPr>
        <w:t>trans</w:t>
      </w:r>
      <w:proofErr w:type="gramEnd"/>
      <w:r w:rsidRPr="005E3EFC">
        <w:rPr>
          <w:rFonts w:ascii="Times New Roman" w:hAnsi="Times New Roman"/>
          <w:sz w:val="24"/>
          <w:szCs w:val="24"/>
        </w:rPr>
        <w:t xml:space="preserve"> fat, as defined in this section, shall be stored, distributed, held for service, used in preparation of any menu item or served by a common </w:t>
      </w:r>
      <w:proofErr w:type="spellStart"/>
      <w:r w:rsidRPr="005E3EFC">
        <w:rPr>
          <w:rFonts w:ascii="Times New Roman" w:hAnsi="Times New Roman"/>
          <w:sz w:val="24"/>
          <w:szCs w:val="24"/>
        </w:rPr>
        <w:t>victualler</w:t>
      </w:r>
      <w:proofErr w:type="spellEnd"/>
      <w:r w:rsidRPr="005E3EFC">
        <w:rPr>
          <w:rFonts w:ascii="Times New Roman" w:hAnsi="Times New Roman"/>
          <w:sz w:val="24"/>
          <w:szCs w:val="24"/>
        </w:rPr>
        <w:t xml:space="preserve"> licensed under section 6 of chapter 140, except food that shall be served directly to patrons in a manufacturer’s original sealed package.</w:t>
      </w:r>
    </w:p>
    <w:p w:rsidR="00B12FF6" w:rsidRPr="005E3EFC" w:rsidRDefault="00B12FF6" w:rsidP="00B12FF6">
      <w:pPr>
        <w:rPr>
          <w:rFonts w:ascii="Times New Roman" w:hAnsi="Times New Roman"/>
          <w:sz w:val="24"/>
          <w:szCs w:val="24"/>
        </w:rPr>
      </w:pPr>
      <w:r w:rsidRPr="005E3EFC">
        <w:rPr>
          <w:rFonts w:ascii="Times New Roman" w:hAnsi="Times New Roman"/>
          <w:sz w:val="24"/>
          <w:szCs w:val="24"/>
        </w:rPr>
        <w:t>(b)  A food shall be deemed to contain artificial trans fat if the food is labeled as, lists as an ingredient, or contains any kind of partially hydrogenated vegetable oil; provided, however, that a food with a nutrition facts label or other documentation from the manufacturer which lists the trans fat content of the food as less than 0.5 grams per serving shall not be deemed to contain artificial trans fat.</w:t>
      </w:r>
    </w:p>
    <w:p w:rsidR="00B12FF6" w:rsidRPr="005E3EFC" w:rsidRDefault="00B12FF6" w:rsidP="00B12FF6">
      <w:pPr>
        <w:rPr>
          <w:rFonts w:ascii="Times New Roman" w:hAnsi="Times New Roman"/>
          <w:sz w:val="24"/>
          <w:szCs w:val="24"/>
        </w:rPr>
      </w:pPr>
      <w:r w:rsidRPr="005E3EFC">
        <w:rPr>
          <w:rFonts w:ascii="Times New Roman" w:hAnsi="Times New Roman"/>
          <w:sz w:val="24"/>
          <w:szCs w:val="24"/>
        </w:rPr>
        <w:t>(c)  The department of public health and the local boards of health within their respective jurisdictions shall enforce this section.  The department of public health shall adopt rules and regulations to secure proper enforcement of this section.  A person who violates any rule or regulation duly adopted by the department of public health pursuant to this section shall be punished by a fine of not less than $25 and not more $1,000.</w:t>
      </w:r>
    </w:p>
    <w:p w:rsidR="00B12FF6" w:rsidRPr="005E3EFC" w:rsidRDefault="00B12FF6" w:rsidP="00B12FF6">
      <w:pPr>
        <w:rPr>
          <w:rFonts w:ascii="Times New Roman" w:hAnsi="Times New Roman"/>
          <w:sz w:val="24"/>
          <w:szCs w:val="24"/>
        </w:rPr>
      </w:pPr>
      <w:r w:rsidRPr="005E3EFC">
        <w:rPr>
          <w:rFonts w:ascii="Times New Roman" w:hAnsi="Times New Roman"/>
          <w:sz w:val="24"/>
          <w:szCs w:val="24"/>
        </w:rPr>
        <w:t xml:space="preserve">(d)  The department of public health, in consultation with representatives of the restaurant, food supplier and food producer industries shall, subject to appropriation, implement a comprehensive education and outreach program designed to ensure compliance with this act.  The department shall include the following in the outreach and education program: materials for common </w:t>
      </w:r>
      <w:proofErr w:type="spellStart"/>
      <w:r w:rsidRPr="005E3EFC">
        <w:rPr>
          <w:rFonts w:ascii="Times New Roman" w:hAnsi="Times New Roman"/>
          <w:sz w:val="24"/>
          <w:szCs w:val="24"/>
        </w:rPr>
        <w:lastRenderedPageBreak/>
        <w:t>victuallers</w:t>
      </w:r>
      <w:proofErr w:type="spellEnd"/>
      <w:r w:rsidRPr="005E3EFC">
        <w:rPr>
          <w:rFonts w:ascii="Times New Roman" w:hAnsi="Times New Roman"/>
          <w:sz w:val="24"/>
          <w:szCs w:val="24"/>
        </w:rPr>
        <w:t xml:space="preserve"> licensed under section 6 of chapter 140, about appropriate methods to ensure compliance with this section; information for consumers and businesses about the health risks associated with the ingestion of trans fat; guidance for consumers and businesses the incorporation of healthy alternatives to trans fats in food preparation; and any other information the department deems necessary to promote awareness of this section.</w:t>
      </w:r>
    </w:p>
    <w:p w:rsidR="00B12FF6" w:rsidRPr="005E3EFC" w:rsidRDefault="00B12FF6" w:rsidP="00B12FF6">
      <w:pPr>
        <w:rPr>
          <w:rFonts w:ascii="Times New Roman" w:hAnsi="Times New Roman"/>
          <w:sz w:val="24"/>
          <w:szCs w:val="24"/>
        </w:rPr>
      </w:pPr>
      <w:proofErr w:type="gramStart"/>
      <w:r w:rsidRPr="005E3EFC">
        <w:rPr>
          <w:rFonts w:ascii="Times New Roman" w:hAnsi="Times New Roman"/>
          <w:sz w:val="24"/>
          <w:szCs w:val="24"/>
        </w:rPr>
        <w:t>SECTION 2.</w:t>
      </w:r>
      <w:proofErr w:type="gramEnd"/>
      <w:r w:rsidRPr="005E3EFC">
        <w:rPr>
          <w:rFonts w:ascii="Times New Roman" w:hAnsi="Times New Roman"/>
          <w:sz w:val="24"/>
          <w:szCs w:val="24"/>
        </w:rPr>
        <w:t>  T</w:t>
      </w:r>
      <w:r>
        <w:rPr>
          <w:rFonts w:ascii="Times New Roman" w:hAnsi="Times New Roman"/>
          <w:sz w:val="24"/>
          <w:szCs w:val="24"/>
        </w:rPr>
        <w:t>his act shall take effect 12 months after the passage of this act</w:t>
      </w:r>
      <w:r w:rsidRPr="005E3EFC">
        <w:rPr>
          <w:rFonts w:ascii="Times New Roman" w:hAnsi="Times New Roman"/>
          <w:sz w:val="24"/>
          <w:szCs w:val="24"/>
        </w:rPr>
        <w:t xml:space="preserve"> with respect to oils, shortenings and margarines containing artificial </w:t>
      </w:r>
      <w:proofErr w:type="gramStart"/>
      <w:r w:rsidRPr="005E3EFC">
        <w:rPr>
          <w:rFonts w:ascii="Times New Roman" w:hAnsi="Times New Roman"/>
          <w:sz w:val="24"/>
          <w:szCs w:val="24"/>
        </w:rPr>
        <w:t>trans</w:t>
      </w:r>
      <w:proofErr w:type="gramEnd"/>
      <w:r w:rsidRPr="005E3EFC">
        <w:rPr>
          <w:rFonts w:ascii="Times New Roman" w:hAnsi="Times New Roman"/>
          <w:sz w:val="24"/>
          <w:szCs w:val="24"/>
        </w:rPr>
        <w:t xml:space="preserve"> fat that are used for frying or in spreads, except with regard to oils or shortenings used for deep frying of yeast dough or cake batter. </w:t>
      </w:r>
      <w:r>
        <w:rPr>
          <w:rFonts w:ascii="Times New Roman" w:hAnsi="Times New Roman"/>
          <w:sz w:val="24"/>
          <w:szCs w:val="24"/>
        </w:rPr>
        <w:t xml:space="preserve">This act shall take effect 18 months after the passage of this act </w:t>
      </w:r>
      <w:r w:rsidRPr="005E3EFC">
        <w:rPr>
          <w:rFonts w:ascii="Times New Roman" w:hAnsi="Times New Roman"/>
          <w:sz w:val="24"/>
          <w:szCs w:val="24"/>
        </w:rPr>
        <w:t xml:space="preserve">with respect to oils or shortenings used for deep frying of yeast dough or cake batter and all other foods containing artificial </w:t>
      </w:r>
      <w:proofErr w:type="gramStart"/>
      <w:r w:rsidRPr="005E3EFC">
        <w:rPr>
          <w:rFonts w:ascii="Times New Roman" w:hAnsi="Times New Roman"/>
          <w:sz w:val="24"/>
          <w:szCs w:val="24"/>
        </w:rPr>
        <w:t>trans</w:t>
      </w:r>
      <w:proofErr w:type="gramEnd"/>
      <w:r w:rsidRPr="005E3EFC">
        <w:rPr>
          <w:rFonts w:ascii="Times New Roman" w:hAnsi="Times New Roman"/>
          <w:sz w:val="24"/>
          <w:szCs w:val="24"/>
        </w:rPr>
        <w:t xml:space="preserve"> fat.</w:t>
      </w:r>
    </w:p>
    <w:p w:rsidR="006E2C92" w:rsidRDefault="006E2C92">
      <w:pPr>
        <w:spacing w:line="336" w:lineRule="auto"/>
      </w:pPr>
    </w:p>
    <w:sectPr w:rsidR="006E2C92" w:rsidSect="006E2C9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E2C92"/>
    <w:rsid w:val="006E2C92"/>
    <w:rsid w:val="00B12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FF6"/>
    <w:rPr>
      <w:rFonts w:ascii="Tahoma" w:hAnsi="Tahoma" w:cs="Tahoma"/>
      <w:sz w:val="16"/>
      <w:szCs w:val="16"/>
    </w:rPr>
  </w:style>
  <w:style w:type="character" w:styleId="LineNumber">
    <w:name w:val="line number"/>
    <w:basedOn w:val="DefaultParagraphFont"/>
    <w:uiPriority w:val="99"/>
    <w:semiHidden/>
    <w:unhideWhenUsed/>
    <w:rsid w:val="00B12FF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534</Words>
  <Characters>3047</Characters>
  <Application>Microsoft Office Word</Application>
  <DocSecurity>0</DocSecurity>
  <Lines>25</Lines>
  <Paragraphs>7</Paragraphs>
  <ScaleCrop>false</ScaleCrop>
  <Company>Massachusetts Legislature</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2</cp:revision>
  <dcterms:created xsi:type="dcterms:W3CDTF">2009-01-13T23:40:00Z</dcterms:created>
  <dcterms:modified xsi:type="dcterms:W3CDTF">2009-01-13T23:42:00Z</dcterms:modified>
</cp:coreProperties>
</file>