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984" w:rsidRDefault="00D3463C">
      <w:pPr>
        <w:suppressLineNumbers/>
        <w:spacing w:after="2"/>
        <w:jc w:val="center"/>
      </w:pPr>
      <w:r>
        <w:rPr>
          <w:rFonts w:ascii="Arial"/>
          <w:sz w:val="18"/>
        </w:rPr>
        <w:t>HOUSE DOCKET, NO.         FILED ON: 1/9/2009</w:t>
      </w:r>
    </w:p>
    <w:p w:rsidR="00A13984" w:rsidRDefault="00D3463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463C" w:rsidP="00DB534B">
            <w:pPr>
              <w:suppressLineNumbers/>
              <w:jc w:val="right"/>
              <w:rPr>
                <w:b/>
                <w:sz w:val="28"/>
              </w:rPr>
            </w:pPr>
          </w:p>
        </w:tc>
      </w:tr>
    </w:tbl>
    <w:p w:rsidR="00A13984" w:rsidRDefault="00D3463C">
      <w:pPr>
        <w:suppressLineNumbers/>
        <w:spacing w:before="2" w:after="2"/>
        <w:jc w:val="center"/>
      </w:pPr>
      <w:r>
        <w:rPr>
          <w:rFonts w:ascii="Old English Text MT"/>
          <w:sz w:val="32"/>
        </w:rPr>
        <w:t>The Commonwealth of Massachusetts</w:t>
      </w:r>
    </w:p>
    <w:p w:rsidR="00A13984" w:rsidRDefault="00D3463C">
      <w:pPr>
        <w:suppressLineNumbers/>
        <w:spacing w:after="2"/>
        <w:jc w:val="center"/>
      </w:pPr>
      <w:r>
        <w:rPr>
          <w:rFonts w:ascii="Times New Roman"/>
          <w:b/>
          <w:sz w:val="32"/>
          <w:vertAlign w:val="superscript"/>
        </w:rPr>
        <w:t>_______________</w:t>
      </w:r>
    </w:p>
    <w:p w:rsidR="00A13984" w:rsidRDefault="00D3463C">
      <w:pPr>
        <w:suppressLineNumbers/>
        <w:spacing w:before="2"/>
        <w:jc w:val="center"/>
      </w:pPr>
      <w:r>
        <w:rPr>
          <w:rFonts w:ascii="Times New Roman"/>
          <w:sz w:val="20"/>
        </w:rPr>
        <w:t>PRESENTED BY:</w:t>
      </w:r>
    </w:p>
    <w:p w:rsidR="00A13984" w:rsidRDefault="00D3463C">
      <w:pPr>
        <w:suppressLineNumbers/>
        <w:spacing w:after="2"/>
        <w:jc w:val="center"/>
      </w:pPr>
      <w:r>
        <w:rPr>
          <w:rFonts w:ascii="Times New Roman"/>
          <w:b/>
          <w:sz w:val="24"/>
        </w:rPr>
        <w:t>Peter J. Koutoujian</w:t>
      </w:r>
    </w:p>
    <w:p w:rsidR="00A13984" w:rsidRDefault="00D3463C">
      <w:pPr>
        <w:suppressLineNumbers/>
        <w:jc w:val="center"/>
      </w:pPr>
      <w:r>
        <w:rPr>
          <w:rFonts w:ascii="Times New Roman"/>
          <w:b/>
          <w:sz w:val="32"/>
          <w:vertAlign w:val="superscript"/>
        </w:rPr>
        <w:t>_______________</w:t>
      </w:r>
    </w:p>
    <w:p w:rsidR="00A13984" w:rsidRDefault="00D346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13984" w:rsidRDefault="00D3463C">
      <w:pPr>
        <w:suppressLineNumbers/>
      </w:pPr>
      <w:r>
        <w:rPr>
          <w:rFonts w:ascii="Times New Roman"/>
          <w:sz w:val="20"/>
        </w:rPr>
        <w:tab/>
        <w:t>The undersigned legislators and/or citizens respectfully petition for the passage of the accompanying bill:</w:t>
      </w:r>
    </w:p>
    <w:p w:rsidR="00A13984" w:rsidRDefault="00D3463C">
      <w:pPr>
        <w:suppressLineNumbers/>
        <w:spacing w:after="2"/>
        <w:jc w:val="center"/>
      </w:pPr>
      <w:proofErr w:type="gramStart"/>
      <w:r>
        <w:rPr>
          <w:rFonts w:ascii="Times New Roman"/>
          <w:sz w:val="24"/>
        </w:rPr>
        <w:t>An Act relative to a Transfu</w:t>
      </w:r>
      <w:r>
        <w:rPr>
          <w:rFonts w:ascii="Times New Roman"/>
          <w:sz w:val="24"/>
        </w:rPr>
        <w:t>sion Related Acute Lung Injury registry.</w:t>
      </w:r>
      <w:proofErr w:type="gramEnd"/>
    </w:p>
    <w:p w:rsidR="00A13984" w:rsidRDefault="00D3463C">
      <w:pPr>
        <w:suppressLineNumbers/>
        <w:spacing w:after="2"/>
        <w:jc w:val="center"/>
      </w:pPr>
      <w:r>
        <w:rPr>
          <w:rFonts w:ascii="Times New Roman"/>
          <w:b/>
          <w:sz w:val="32"/>
          <w:vertAlign w:val="superscript"/>
        </w:rPr>
        <w:t>_______________</w:t>
      </w:r>
    </w:p>
    <w:p w:rsidR="00A13984" w:rsidRDefault="00D3463C">
      <w:pPr>
        <w:suppressLineNumbers/>
        <w:jc w:val="center"/>
      </w:pPr>
      <w:r>
        <w:rPr>
          <w:rFonts w:ascii="Times New Roman"/>
          <w:sz w:val="20"/>
        </w:rPr>
        <w:t>PETITION OF:</w:t>
      </w:r>
    </w:p>
    <w:p w:rsidR="00A13984" w:rsidRDefault="00A139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13984">
            <w:tblPrEx>
              <w:tblCellMar>
                <w:top w:w="0" w:type="dxa"/>
                <w:bottom w:w="0" w:type="dxa"/>
              </w:tblCellMar>
            </w:tblPrEx>
            <w:tc>
              <w:tcPr>
                <w:tcW w:w="4500" w:type="dxa"/>
                <w:tcBorders>
                  <w:top w:val="nil"/>
                  <w:bottom w:val="single" w:sz="4" w:space="0" w:color="auto"/>
                  <w:right w:val="single" w:sz="4" w:space="0" w:color="auto"/>
                </w:tcBorders>
              </w:tcPr>
              <w:p w:rsidR="00A13984" w:rsidRDefault="00D346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13984" w:rsidRDefault="00D3463C">
                <w:pPr>
                  <w:suppressLineNumbers/>
                  <w:spacing w:after="2"/>
                  <w:rPr>
                    <w:smallCaps/>
                  </w:rPr>
                </w:pPr>
                <w:r>
                  <w:rPr>
                    <w:rFonts w:ascii="Times New Roman"/>
                    <w:smallCaps/>
                    <w:sz w:val="24"/>
                  </w:rPr>
                  <w:t>District/Address:</w:t>
                </w:r>
              </w:p>
            </w:tc>
          </w:tr>
          <w:tr w:rsidR="00A13984">
            <w:tblPrEx>
              <w:tblCellMar>
                <w:top w:w="0" w:type="dxa"/>
                <w:bottom w:w="0" w:type="dxa"/>
              </w:tblCellMar>
            </w:tblPrEx>
            <w:tc>
              <w:tcPr>
                <w:tcW w:w="4500" w:type="dxa"/>
              </w:tcPr>
              <w:p w:rsidR="00A13984" w:rsidRDefault="00D3463C">
                <w:pPr>
                  <w:suppressLineNumbers/>
                  <w:spacing w:after="2"/>
                  <w:rPr>
                    <w:rFonts w:ascii="Times New Roman"/>
                  </w:rPr>
                </w:pPr>
                <w:r>
                  <w:rPr>
                    <w:rFonts w:ascii="Times New Roman"/>
                  </w:rPr>
                  <w:t>Peter J. Koutoujian</w:t>
                </w:r>
              </w:p>
            </w:tc>
            <w:tc>
              <w:tcPr>
                <w:tcW w:w="4500" w:type="dxa"/>
              </w:tcPr>
              <w:p w:rsidR="00A13984" w:rsidRDefault="00D3463C">
                <w:pPr>
                  <w:suppressLineNumbers/>
                  <w:spacing w:after="2"/>
                  <w:rPr>
                    <w:rFonts w:ascii="Times New Roman"/>
                  </w:rPr>
                </w:pPr>
                <w:r>
                  <w:rPr>
                    <w:rFonts w:ascii="Times New Roman"/>
                  </w:rPr>
                  <w:t>10th Middlesex</w:t>
                </w:r>
              </w:p>
            </w:tc>
          </w:tr>
        </w:tbl>
      </w:sdtContent>
    </w:sdt>
    <w:p w:rsidR="00A13984" w:rsidRDefault="00D3463C">
      <w:pPr>
        <w:suppressLineNumbers/>
      </w:pPr>
      <w:r>
        <w:br w:type="page"/>
      </w:r>
    </w:p>
    <w:p w:rsidR="00A13984" w:rsidRDefault="00D3463C">
      <w:pPr>
        <w:suppressLineNumbers/>
        <w:jc w:val="center"/>
      </w:pPr>
      <w:r>
        <w:rPr>
          <w:rFonts w:ascii="Times New Roman"/>
          <w:sz w:val="24"/>
        </w:rPr>
        <w:lastRenderedPageBreak/>
        <w:t>[SIMILAR MATTER FILED IN PREVIOUS SESSION</w:t>
      </w:r>
      <w:r>
        <w:rPr>
          <w:rFonts w:ascii="Times New Roman"/>
          <w:sz w:val="24"/>
        </w:rPr>
        <w:br/>
        <w:t>SEE HOUSE, NO. 2183 OF 2007-2008.]</w:t>
      </w:r>
    </w:p>
    <w:p w:rsidR="00A13984" w:rsidRDefault="00D3463C">
      <w:pPr>
        <w:suppressLineNumbers/>
        <w:spacing w:before="2" w:after="2"/>
        <w:jc w:val="center"/>
      </w:pPr>
      <w:r>
        <w:rPr>
          <w:rFonts w:ascii="Old English Text MT"/>
          <w:sz w:val="32"/>
        </w:rPr>
        <w:t>The Commonwealth of Massachusetts</w:t>
      </w:r>
      <w:r>
        <w:rPr>
          <w:rFonts w:ascii="Old English Text MT"/>
          <w:sz w:val="32"/>
        </w:rPr>
        <w:br/>
      </w:r>
    </w:p>
    <w:p w:rsidR="00A13984" w:rsidRDefault="00D3463C">
      <w:pPr>
        <w:suppressLineNumbers/>
        <w:spacing w:after="2"/>
        <w:jc w:val="center"/>
      </w:pPr>
      <w:r>
        <w:rPr>
          <w:rFonts w:ascii="Times New Roman"/>
          <w:b/>
          <w:sz w:val="24"/>
          <w:vertAlign w:val="superscript"/>
        </w:rPr>
        <w:t>_______________</w:t>
      </w:r>
    </w:p>
    <w:p w:rsidR="00A13984" w:rsidRDefault="00D3463C">
      <w:pPr>
        <w:suppressLineNumbers/>
        <w:spacing w:after="2"/>
        <w:jc w:val="center"/>
      </w:pPr>
      <w:r>
        <w:rPr>
          <w:rFonts w:ascii="Times New Roman"/>
          <w:b/>
          <w:sz w:val="18"/>
        </w:rPr>
        <w:t>In the Year Two Thousand and Nine</w:t>
      </w:r>
    </w:p>
    <w:p w:rsidR="00A13984" w:rsidRDefault="00D3463C">
      <w:pPr>
        <w:suppressLineNumbers/>
        <w:spacing w:after="2"/>
        <w:jc w:val="center"/>
      </w:pPr>
      <w:r>
        <w:rPr>
          <w:rFonts w:ascii="Times New Roman"/>
          <w:b/>
          <w:sz w:val="24"/>
          <w:vertAlign w:val="superscript"/>
        </w:rPr>
        <w:t>_______________</w:t>
      </w:r>
    </w:p>
    <w:p w:rsidR="00A13984" w:rsidRDefault="00D3463C">
      <w:pPr>
        <w:suppressLineNumbers/>
        <w:spacing w:after="2"/>
      </w:pPr>
      <w:r>
        <w:rPr>
          <w:sz w:val="14"/>
        </w:rPr>
        <w:br/>
      </w:r>
      <w:r>
        <w:br/>
      </w:r>
    </w:p>
    <w:p w:rsidR="00A13984" w:rsidRDefault="00D3463C">
      <w:pPr>
        <w:suppressLineNumbers/>
      </w:pPr>
      <w:proofErr w:type="gramStart"/>
      <w:r>
        <w:rPr>
          <w:rFonts w:ascii="Times New Roman"/>
          <w:smallCaps/>
          <w:sz w:val="28"/>
        </w:rPr>
        <w:t>An Act relative to a Transfusion Related Acute Lung Injury registry.</w:t>
      </w:r>
      <w:proofErr w:type="gramEnd"/>
      <w:r>
        <w:br/>
      </w:r>
      <w:r>
        <w:br/>
      </w:r>
      <w:r>
        <w:br/>
      </w:r>
    </w:p>
    <w:p w:rsidR="00A13984" w:rsidRDefault="00D3463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463C" w:rsidRPr="00D3463C" w:rsidRDefault="00D3463C" w:rsidP="00D3463C">
      <w:pPr>
        <w:jc w:val="both"/>
        <w:rPr>
          <w:rFonts w:ascii="Times New Roman" w:hAnsi="Times New Roman" w:cs="Times New Roman"/>
          <w:sz w:val="24"/>
          <w:szCs w:val="24"/>
        </w:rPr>
      </w:pPr>
      <w:proofErr w:type="gramStart"/>
      <w:r w:rsidRPr="00D3463C">
        <w:rPr>
          <w:rFonts w:ascii="Times New Roman" w:hAnsi="Times New Roman" w:cs="Times New Roman"/>
          <w:sz w:val="24"/>
          <w:szCs w:val="24"/>
        </w:rPr>
        <w:t>SECTION 1.</w:t>
      </w:r>
      <w:proofErr w:type="gramEnd"/>
      <w:r w:rsidRPr="00D3463C">
        <w:rPr>
          <w:rFonts w:ascii="Times New Roman" w:hAnsi="Times New Roman" w:cs="Times New Roman"/>
          <w:sz w:val="24"/>
          <w:szCs w:val="24"/>
        </w:rPr>
        <w:t xml:space="preserve">  Chapter Section 184B of Chapter 111 of the General Laws, as appearing in the 2006 Official Edition, is hereby amended by inserting after the last sentence the following new paragraph:</w:t>
      </w:r>
    </w:p>
    <w:p w:rsidR="00D3463C" w:rsidRPr="00D3463C" w:rsidRDefault="00D3463C" w:rsidP="00D3463C">
      <w:pPr>
        <w:jc w:val="both"/>
        <w:rPr>
          <w:rFonts w:ascii="Times New Roman" w:hAnsi="Times New Roman" w:cs="Times New Roman"/>
          <w:sz w:val="24"/>
          <w:szCs w:val="24"/>
        </w:rPr>
      </w:pPr>
      <w:r w:rsidRPr="00D3463C">
        <w:rPr>
          <w:rFonts w:ascii="Times New Roman" w:hAnsi="Times New Roman" w:cs="Times New Roman"/>
          <w:sz w:val="24"/>
          <w:szCs w:val="24"/>
        </w:rPr>
        <w:t>All hospitals, clinics, or other health care facilities licensed by the department that perform blood transfusions shall report incidents of fatal and nonfatal Transfusion Related Acute Lung Injury (TRALI) to the department.  The department shall maintain a registry of all fatal and nonfatal incidents of Transfusion Related Acute Lung Injury (TRALI), and shall notify The American Red Cross, blood banks that are established and maintained by hospitals licensed in the commonwealth, federal hospital blood banks, or any blood bank that provides blood to patients in the commonwealth, of blood donors associated with both fatal and nonfatal incidents of Transfusion Related Acute Lung Injury (TRALI) in said facilities.</w:t>
      </w:r>
    </w:p>
    <w:p w:rsidR="00D3463C" w:rsidRPr="00D3463C" w:rsidRDefault="00D3463C" w:rsidP="00D3463C">
      <w:pPr>
        <w:jc w:val="both"/>
        <w:rPr>
          <w:rFonts w:ascii="Times New Roman" w:hAnsi="Times New Roman" w:cs="Times New Roman"/>
          <w:sz w:val="24"/>
          <w:szCs w:val="24"/>
        </w:rPr>
      </w:pPr>
      <w:proofErr w:type="gramStart"/>
      <w:r w:rsidRPr="00D3463C">
        <w:rPr>
          <w:rFonts w:ascii="Times New Roman" w:hAnsi="Times New Roman" w:cs="Times New Roman"/>
          <w:sz w:val="24"/>
          <w:szCs w:val="24"/>
        </w:rPr>
        <w:t>SECTION 2.</w:t>
      </w:r>
      <w:proofErr w:type="gramEnd"/>
      <w:r w:rsidRPr="00D3463C">
        <w:rPr>
          <w:rFonts w:ascii="Times New Roman" w:hAnsi="Times New Roman" w:cs="Times New Roman"/>
          <w:sz w:val="24"/>
          <w:szCs w:val="24"/>
        </w:rPr>
        <w:t xml:space="preserve"> The department shall promulgate rules and regulations to carry out the provisions of this act.</w:t>
      </w:r>
    </w:p>
    <w:p w:rsidR="00D3463C" w:rsidRPr="00D3463C" w:rsidRDefault="00D3463C" w:rsidP="00D3463C">
      <w:pPr>
        <w:jc w:val="both"/>
        <w:rPr>
          <w:rFonts w:ascii="Times New Roman" w:hAnsi="Times New Roman" w:cs="Times New Roman"/>
          <w:sz w:val="24"/>
          <w:szCs w:val="24"/>
        </w:rPr>
      </w:pPr>
      <w:proofErr w:type="gramStart"/>
      <w:r w:rsidRPr="00D3463C">
        <w:rPr>
          <w:rFonts w:ascii="Times New Roman" w:hAnsi="Times New Roman" w:cs="Times New Roman"/>
          <w:sz w:val="24"/>
          <w:szCs w:val="24"/>
        </w:rPr>
        <w:t>SECTION 3.</w:t>
      </w:r>
      <w:proofErr w:type="gramEnd"/>
      <w:r w:rsidRPr="00D3463C">
        <w:rPr>
          <w:rFonts w:ascii="Times New Roman" w:hAnsi="Times New Roman" w:cs="Times New Roman"/>
          <w:sz w:val="24"/>
          <w:szCs w:val="24"/>
        </w:rPr>
        <w:t xml:space="preserve"> This act was filed in memory of, and may also be known as, the Vera Tutunjian Act.</w:t>
      </w:r>
    </w:p>
    <w:p w:rsidR="00A13984" w:rsidRDefault="00D3463C">
      <w:pPr>
        <w:spacing w:line="336" w:lineRule="auto"/>
      </w:pPr>
      <w:r>
        <w:rPr>
          <w:rFonts w:ascii="Times New Roman"/>
        </w:rPr>
        <w:tab/>
      </w:r>
    </w:p>
    <w:sectPr w:rsidR="00A13984" w:rsidSect="00A139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984"/>
    <w:rsid w:val="00A13984"/>
    <w:rsid w:val="00D3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63C"/>
    <w:rPr>
      <w:rFonts w:ascii="Tahoma" w:hAnsi="Tahoma" w:cs="Tahoma"/>
      <w:sz w:val="16"/>
      <w:szCs w:val="16"/>
    </w:rPr>
  </w:style>
  <w:style w:type="character" w:styleId="LineNumber">
    <w:name w:val="line number"/>
    <w:basedOn w:val="DefaultParagraphFont"/>
    <w:uiPriority w:val="99"/>
    <w:semiHidden/>
    <w:unhideWhenUsed/>
    <w:rsid w:val="00D346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1788</Characters>
  <Application>Microsoft Office Word</Application>
  <DocSecurity>0</DocSecurity>
  <Lines>14</Lines>
  <Paragraphs>4</Paragraphs>
  <ScaleCrop>false</ScaleCrop>
  <Company>Massachusetts Legislature</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2009-01-09T21:26:00Z</dcterms:created>
  <dcterms:modified xsi:type="dcterms:W3CDTF">2009-01-09T21:26:00Z</dcterms:modified>
</cp:coreProperties>
</file>