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147" w:rsidRDefault="002137EE">
      <w:pPr>
        <w:suppressLineNumbers/>
        <w:spacing w:after="2"/>
        <w:jc w:val="center"/>
      </w:pPr>
      <w:r>
        <w:rPr>
          <w:rFonts w:ascii="Arial"/>
          <w:sz w:val="18"/>
        </w:rPr>
        <w:t>HOUSE DOCKET, NO.         FILED ON: 1/10/2009</w:t>
      </w:r>
    </w:p>
    <w:p w:rsidR="00D55147" w:rsidRDefault="002137EE">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15111" w:rsidP="00DB534B">
            <w:pPr>
              <w:suppressLineNumbers/>
              <w:jc w:val="right"/>
              <w:rPr>
                <w:b/>
                <w:sz w:val="28"/>
              </w:rPr>
            </w:pPr>
          </w:p>
        </w:tc>
      </w:tr>
    </w:tbl>
    <w:p w:rsidR="00D55147" w:rsidRDefault="002137EE">
      <w:pPr>
        <w:suppressLineNumbers/>
        <w:spacing w:before="2" w:after="2"/>
        <w:jc w:val="center"/>
      </w:pPr>
      <w:r>
        <w:rPr>
          <w:rFonts w:ascii="Old English Text MT"/>
          <w:sz w:val="32"/>
        </w:rPr>
        <w:t>The Commonwealth of Massachusetts</w:t>
      </w:r>
    </w:p>
    <w:p w:rsidR="00D55147" w:rsidRDefault="002137EE">
      <w:pPr>
        <w:suppressLineNumbers/>
        <w:spacing w:after="2"/>
        <w:jc w:val="center"/>
      </w:pPr>
      <w:r>
        <w:rPr>
          <w:rFonts w:ascii="Times New Roman"/>
          <w:b/>
          <w:sz w:val="32"/>
          <w:vertAlign w:val="superscript"/>
        </w:rPr>
        <w:t>_______________</w:t>
      </w:r>
    </w:p>
    <w:p w:rsidR="00D55147" w:rsidRDefault="002137EE">
      <w:pPr>
        <w:suppressLineNumbers/>
        <w:spacing w:before="2"/>
        <w:jc w:val="center"/>
      </w:pPr>
      <w:r>
        <w:rPr>
          <w:rFonts w:ascii="Times New Roman"/>
          <w:sz w:val="20"/>
        </w:rPr>
        <w:t>PRESENTED BY:</w:t>
      </w:r>
    </w:p>
    <w:p w:rsidR="00D55147" w:rsidRDefault="002137EE">
      <w:pPr>
        <w:suppressLineNumbers/>
        <w:spacing w:after="2"/>
        <w:jc w:val="center"/>
      </w:pPr>
      <w:r>
        <w:rPr>
          <w:rFonts w:ascii="Times New Roman"/>
          <w:b/>
          <w:sz w:val="24"/>
        </w:rPr>
        <w:t>Peter J. Koutoujian</w:t>
      </w:r>
    </w:p>
    <w:p w:rsidR="00D55147" w:rsidRDefault="002137EE">
      <w:pPr>
        <w:suppressLineNumbers/>
        <w:jc w:val="center"/>
      </w:pPr>
      <w:r>
        <w:rPr>
          <w:rFonts w:ascii="Times New Roman"/>
          <w:b/>
          <w:sz w:val="32"/>
          <w:vertAlign w:val="superscript"/>
        </w:rPr>
        <w:t>_______________</w:t>
      </w:r>
    </w:p>
    <w:p w:rsidR="00D55147" w:rsidRDefault="002137E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55147" w:rsidRDefault="002137EE">
      <w:pPr>
        <w:suppressLineNumbers/>
      </w:pPr>
      <w:r>
        <w:rPr>
          <w:rFonts w:ascii="Times New Roman"/>
          <w:sz w:val="20"/>
        </w:rPr>
        <w:tab/>
        <w:t>The undersigned legislators and/or citizens respectfully petition for the passage of the accompanying bill:</w:t>
      </w:r>
    </w:p>
    <w:p w:rsidR="00D55147" w:rsidRDefault="002137EE">
      <w:pPr>
        <w:suppressLineNumbers/>
        <w:spacing w:after="2"/>
        <w:jc w:val="center"/>
      </w:pPr>
      <w:proofErr w:type="gramStart"/>
      <w:r>
        <w:rPr>
          <w:rFonts w:ascii="Times New Roman"/>
          <w:sz w:val="24"/>
        </w:rPr>
        <w:t>An Act providing for the prevention of influenza in health care workers and high risk patients.</w:t>
      </w:r>
      <w:proofErr w:type="gramEnd"/>
    </w:p>
    <w:p w:rsidR="00D55147" w:rsidRDefault="002137EE">
      <w:pPr>
        <w:suppressLineNumbers/>
        <w:spacing w:after="2"/>
        <w:jc w:val="center"/>
      </w:pPr>
      <w:r>
        <w:rPr>
          <w:rFonts w:ascii="Times New Roman"/>
          <w:b/>
          <w:sz w:val="32"/>
          <w:vertAlign w:val="superscript"/>
        </w:rPr>
        <w:t>_______________</w:t>
      </w:r>
    </w:p>
    <w:p w:rsidR="00D55147" w:rsidRDefault="002137EE">
      <w:pPr>
        <w:suppressLineNumbers/>
        <w:jc w:val="center"/>
      </w:pPr>
      <w:r>
        <w:rPr>
          <w:rFonts w:ascii="Times New Roman"/>
          <w:sz w:val="20"/>
        </w:rPr>
        <w:t>PETITION OF:</w:t>
      </w:r>
    </w:p>
    <w:p w:rsidR="00D55147" w:rsidRDefault="00D5514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55147">
            <w:tc>
              <w:tcPr>
                <w:tcW w:w="4500" w:type="dxa"/>
                <w:tcBorders>
                  <w:top w:val="nil"/>
                  <w:bottom w:val="single" w:sz="4" w:space="0" w:color="auto"/>
                  <w:right w:val="single" w:sz="4" w:space="0" w:color="auto"/>
                </w:tcBorders>
              </w:tcPr>
              <w:p w:rsidR="00D55147" w:rsidRDefault="002137E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55147" w:rsidRDefault="002137EE">
                <w:pPr>
                  <w:suppressLineNumbers/>
                  <w:spacing w:after="2"/>
                  <w:rPr>
                    <w:smallCaps/>
                  </w:rPr>
                </w:pPr>
                <w:r>
                  <w:rPr>
                    <w:rFonts w:ascii="Times New Roman"/>
                    <w:smallCaps/>
                    <w:sz w:val="24"/>
                  </w:rPr>
                  <w:t>District/Address:</w:t>
                </w:r>
              </w:p>
            </w:tc>
          </w:tr>
          <w:tr w:rsidR="00D55147">
            <w:tc>
              <w:tcPr>
                <w:tcW w:w="4500" w:type="dxa"/>
              </w:tcPr>
              <w:p w:rsidR="00D55147" w:rsidRDefault="002137EE">
                <w:pPr>
                  <w:suppressLineNumbers/>
                  <w:spacing w:after="2"/>
                  <w:rPr>
                    <w:rFonts w:ascii="Times New Roman"/>
                  </w:rPr>
                </w:pPr>
                <w:r>
                  <w:rPr>
                    <w:rFonts w:ascii="Times New Roman"/>
                  </w:rPr>
                  <w:t>Peter J. Koutoujian</w:t>
                </w:r>
              </w:p>
            </w:tc>
            <w:tc>
              <w:tcPr>
                <w:tcW w:w="4500" w:type="dxa"/>
              </w:tcPr>
              <w:p w:rsidR="00D55147" w:rsidRDefault="002137EE">
                <w:pPr>
                  <w:suppressLineNumbers/>
                  <w:spacing w:after="2"/>
                  <w:rPr>
                    <w:rFonts w:ascii="Times New Roman"/>
                  </w:rPr>
                </w:pPr>
                <w:r>
                  <w:rPr>
                    <w:rFonts w:ascii="Times New Roman"/>
                  </w:rPr>
                  <w:t>10th Middlesex</w:t>
                </w:r>
              </w:p>
            </w:tc>
          </w:tr>
        </w:tbl>
      </w:sdtContent>
    </w:sdt>
    <w:p w:rsidR="00D55147" w:rsidRDefault="002137EE">
      <w:pPr>
        <w:suppressLineNumbers/>
      </w:pPr>
      <w:r>
        <w:br w:type="page"/>
      </w:r>
    </w:p>
    <w:p w:rsidR="00D55147" w:rsidRDefault="002137EE">
      <w:pPr>
        <w:suppressLineNumbers/>
        <w:jc w:val="center"/>
      </w:pPr>
      <w:r>
        <w:rPr>
          <w:rFonts w:ascii="Times New Roman"/>
          <w:sz w:val="24"/>
        </w:rPr>
        <w:lastRenderedPageBreak/>
        <w:t>[SIMILAR MATTER FILED IN PREVIOUS SESSION</w:t>
      </w:r>
      <w:r>
        <w:rPr>
          <w:rFonts w:ascii="Times New Roman"/>
          <w:sz w:val="24"/>
        </w:rPr>
        <w:br/>
        <w:t>SEE HOUSE, NO. 2158 OF 2007-2008.]</w:t>
      </w:r>
    </w:p>
    <w:p w:rsidR="00D55147" w:rsidRDefault="002137EE">
      <w:pPr>
        <w:suppressLineNumbers/>
        <w:spacing w:before="2" w:after="2"/>
        <w:jc w:val="center"/>
      </w:pPr>
      <w:r>
        <w:rPr>
          <w:rFonts w:ascii="Old English Text MT"/>
          <w:sz w:val="32"/>
        </w:rPr>
        <w:t>The Commonwealth of Massachusetts</w:t>
      </w:r>
      <w:r>
        <w:rPr>
          <w:rFonts w:ascii="Old English Text MT"/>
          <w:sz w:val="32"/>
        </w:rPr>
        <w:br/>
      </w:r>
    </w:p>
    <w:p w:rsidR="00D55147" w:rsidRDefault="002137EE">
      <w:pPr>
        <w:suppressLineNumbers/>
        <w:spacing w:after="2"/>
        <w:jc w:val="center"/>
      </w:pPr>
      <w:r>
        <w:rPr>
          <w:rFonts w:ascii="Times New Roman"/>
          <w:b/>
          <w:sz w:val="24"/>
          <w:vertAlign w:val="superscript"/>
        </w:rPr>
        <w:t>_______________</w:t>
      </w:r>
    </w:p>
    <w:p w:rsidR="00D55147" w:rsidRDefault="002137EE">
      <w:pPr>
        <w:suppressLineNumbers/>
        <w:spacing w:after="2"/>
        <w:jc w:val="center"/>
      </w:pPr>
      <w:r>
        <w:rPr>
          <w:rFonts w:ascii="Times New Roman"/>
          <w:b/>
          <w:sz w:val="18"/>
        </w:rPr>
        <w:t>In the Year Two Thousand and Nine</w:t>
      </w:r>
    </w:p>
    <w:p w:rsidR="00D55147" w:rsidRDefault="002137EE">
      <w:pPr>
        <w:suppressLineNumbers/>
        <w:spacing w:after="2"/>
        <w:jc w:val="center"/>
      </w:pPr>
      <w:r>
        <w:rPr>
          <w:rFonts w:ascii="Times New Roman"/>
          <w:b/>
          <w:sz w:val="24"/>
          <w:vertAlign w:val="superscript"/>
        </w:rPr>
        <w:t>_______________</w:t>
      </w:r>
    </w:p>
    <w:p w:rsidR="00D55147" w:rsidRDefault="002137EE">
      <w:pPr>
        <w:suppressLineNumbers/>
        <w:spacing w:after="2"/>
      </w:pPr>
      <w:r>
        <w:rPr>
          <w:sz w:val="14"/>
        </w:rPr>
        <w:br/>
      </w:r>
      <w:r>
        <w:br/>
      </w:r>
    </w:p>
    <w:p w:rsidR="00D55147" w:rsidRDefault="002137EE">
      <w:pPr>
        <w:suppressLineNumbers/>
      </w:pPr>
      <w:proofErr w:type="gramStart"/>
      <w:r>
        <w:rPr>
          <w:rFonts w:ascii="Times New Roman"/>
          <w:smallCaps/>
          <w:sz w:val="28"/>
        </w:rPr>
        <w:t>An Act providing for the prevention of influenza in health care workers and high risk patients.</w:t>
      </w:r>
      <w:proofErr w:type="gramEnd"/>
      <w:r>
        <w:br/>
      </w:r>
      <w:r>
        <w:br/>
      </w:r>
      <w:r>
        <w:br/>
      </w:r>
    </w:p>
    <w:p w:rsidR="00D55147" w:rsidRDefault="002137E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137EE" w:rsidRPr="00215111" w:rsidRDefault="002137EE" w:rsidP="00215111">
      <w:pPr>
        <w:ind w:firstLine="720"/>
        <w:rPr>
          <w:rFonts w:ascii="Times New Roman" w:hAnsi="Times New Roman" w:cs="Times New Roman"/>
          <w:sz w:val="24"/>
          <w:szCs w:val="24"/>
        </w:rPr>
      </w:pPr>
      <w:proofErr w:type="gramStart"/>
      <w:r w:rsidRPr="00215111">
        <w:rPr>
          <w:rFonts w:ascii="Times New Roman" w:hAnsi="Times New Roman" w:cs="Times New Roman"/>
          <w:sz w:val="24"/>
          <w:szCs w:val="24"/>
        </w:rPr>
        <w:t>SECTION 1.</w:t>
      </w:r>
      <w:proofErr w:type="gramEnd"/>
      <w:r w:rsidRPr="00215111">
        <w:rPr>
          <w:rFonts w:ascii="Times New Roman" w:hAnsi="Times New Roman" w:cs="Times New Roman"/>
          <w:sz w:val="24"/>
          <w:szCs w:val="24"/>
        </w:rPr>
        <w:t xml:space="preserve"> Chapter 111 of the General Laws is hereby amended by adding the following section:-</w:t>
      </w:r>
    </w:p>
    <w:p w:rsidR="002137EE" w:rsidRPr="00215111" w:rsidRDefault="002137EE" w:rsidP="00215111">
      <w:pPr>
        <w:rPr>
          <w:rFonts w:ascii="Times New Roman" w:hAnsi="Times New Roman" w:cs="Times New Roman"/>
          <w:sz w:val="24"/>
          <w:szCs w:val="24"/>
        </w:rPr>
      </w:pPr>
      <w:proofErr w:type="gramStart"/>
      <w:r w:rsidRPr="00215111">
        <w:rPr>
          <w:rFonts w:ascii="Times New Roman" w:hAnsi="Times New Roman" w:cs="Times New Roman"/>
          <w:sz w:val="24"/>
          <w:szCs w:val="24"/>
        </w:rPr>
        <w:t>Section 221.</w:t>
      </w:r>
      <w:proofErr w:type="gramEnd"/>
      <w:r w:rsidRPr="00215111">
        <w:rPr>
          <w:rFonts w:ascii="Times New Roman" w:hAnsi="Times New Roman" w:cs="Times New Roman"/>
          <w:sz w:val="24"/>
          <w:szCs w:val="24"/>
        </w:rPr>
        <w:t xml:space="preserve"> Any physician, nurse, or health care worker, who is employed in a health care setting or who provides health care to persons at high risk for influenza, shall receive an annual influenza vaccine, unless exempted for any of the following conditions: (1) medical or religious reasons; (2) if such individual refuses the vaccine after being fully informed of the health risks of not being immunized; or (3) due to supply availability.</w:t>
      </w:r>
    </w:p>
    <w:p w:rsidR="002137EE" w:rsidRPr="00215111" w:rsidRDefault="002137EE" w:rsidP="00215111">
      <w:pPr>
        <w:rPr>
          <w:rFonts w:ascii="Times New Roman" w:hAnsi="Times New Roman" w:cs="Times New Roman"/>
          <w:sz w:val="24"/>
          <w:szCs w:val="24"/>
        </w:rPr>
      </w:pPr>
      <w:r w:rsidRPr="00215111">
        <w:rPr>
          <w:rFonts w:ascii="Times New Roman" w:hAnsi="Times New Roman" w:cs="Times New Roman"/>
          <w:sz w:val="24"/>
          <w:szCs w:val="24"/>
        </w:rPr>
        <w:t xml:space="preserve">Elder care facilities shall offer and, upon consent, administer annual influenza vaccines to their clients. These influenza vaccinations shall be administered by November 30 of each year. Clients admitted between December 1 and January 31 shall be offered and, upon consent, administered influenza vaccination prior to or upon admission to the facility. </w:t>
      </w:r>
    </w:p>
    <w:p w:rsidR="002137EE" w:rsidRPr="00215111" w:rsidRDefault="002137EE" w:rsidP="00215111">
      <w:pPr>
        <w:rPr>
          <w:rFonts w:ascii="Times New Roman" w:hAnsi="Times New Roman" w:cs="Times New Roman"/>
          <w:sz w:val="24"/>
          <w:szCs w:val="24"/>
        </w:rPr>
      </w:pPr>
      <w:r w:rsidRPr="00215111">
        <w:rPr>
          <w:rFonts w:ascii="Times New Roman" w:hAnsi="Times New Roman" w:cs="Times New Roman"/>
          <w:sz w:val="24"/>
          <w:szCs w:val="24"/>
        </w:rPr>
        <w:t>The council shall promulgate regulations necessary to carry out this section, including penalties for violations.</w:t>
      </w:r>
    </w:p>
    <w:p w:rsidR="00D55147" w:rsidRDefault="002137EE" w:rsidP="00215111">
      <w:proofErr w:type="gramStart"/>
      <w:r w:rsidRPr="00215111">
        <w:rPr>
          <w:rFonts w:ascii="Times New Roman" w:hAnsi="Times New Roman" w:cs="Times New Roman"/>
          <w:sz w:val="24"/>
          <w:szCs w:val="24"/>
        </w:rPr>
        <w:t>SECTION 2.</w:t>
      </w:r>
      <w:proofErr w:type="gramEnd"/>
      <w:r w:rsidRPr="00215111">
        <w:rPr>
          <w:rFonts w:ascii="Times New Roman" w:hAnsi="Times New Roman" w:cs="Times New Roman"/>
          <w:sz w:val="24"/>
          <w:szCs w:val="24"/>
        </w:rPr>
        <w:t xml:space="preserve"> The commissioner of public health shall file the regulations promulgated under section 1 with the clerk of the </w:t>
      </w:r>
      <w:proofErr w:type="gramStart"/>
      <w:r w:rsidRPr="00215111">
        <w:rPr>
          <w:rFonts w:ascii="Times New Roman" w:hAnsi="Times New Roman" w:cs="Times New Roman"/>
          <w:sz w:val="24"/>
          <w:szCs w:val="24"/>
        </w:rPr>
        <w:t>house of representatives</w:t>
      </w:r>
      <w:proofErr w:type="gramEnd"/>
      <w:r w:rsidRPr="00215111">
        <w:rPr>
          <w:rFonts w:ascii="Times New Roman" w:hAnsi="Times New Roman" w:cs="Times New Roman"/>
          <w:sz w:val="24"/>
          <w:szCs w:val="24"/>
        </w:rPr>
        <w:t xml:space="preserve"> and the clerk of senate not later than 6 months following the effective date of this act.</w:t>
      </w:r>
    </w:p>
    <w:sectPr w:rsidR="00D55147" w:rsidSect="00D5514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D55147"/>
    <w:rsid w:val="00160143"/>
    <w:rsid w:val="002137EE"/>
    <w:rsid w:val="00215111"/>
    <w:rsid w:val="00D551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1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7EE"/>
    <w:rPr>
      <w:rFonts w:ascii="Tahoma" w:hAnsi="Tahoma" w:cs="Tahoma"/>
      <w:sz w:val="16"/>
      <w:szCs w:val="16"/>
    </w:rPr>
  </w:style>
  <w:style w:type="character" w:styleId="LineNumber">
    <w:name w:val="line number"/>
    <w:basedOn w:val="DefaultParagraphFont"/>
    <w:uiPriority w:val="99"/>
    <w:semiHidden/>
    <w:unhideWhenUsed/>
    <w:rsid w:val="002137EE"/>
  </w:style>
  <w:style w:type="paragraph" w:styleId="NoSpacing">
    <w:name w:val="No Spacing"/>
    <w:uiPriority w:val="1"/>
    <w:qFormat/>
    <w:rsid w:val="002137EE"/>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1943</Characters>
  <Application>Microsoft Office Word</Application>
  <DocSecurity>0</DocSecurity>
  <Lines>16</Lines>
  <Paragraphs>4</Paragraphs>
  <ScaleCrop>false</ScaleCrop>
  <Company>LEG</Company>
  <LinksUpToDate>false</LinksUpToDate>
  <CharactersWithSpaces>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To'neill</cp:lastModifiedBy>
  <cp:revision>3</cp:revision>
  <dcterms:created xsi:type="dcterms:W3CDTF">2009-01-10T18:28:00Z</dcterms:created>
  <dcterms:modified xsi:type="dcterms:W3CDTF">2009-01-12T14:43:00Z</dcterms:modified>
</cp:coreProperties>
</file>