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37" w:rsidRDefault="00EC2FD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B1C37" w:rsidRDefault="00EC2FD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C2FD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B1C37" w:rsidRDefault="00EC2F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B1C37" w:rsidRDefault="00EC2F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1C37" w:rsidRDefault="00EC2FD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B1C37" w:rsidRDefault="00EC2FD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BB1C37" w:rsidRDefault="00EC2FD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1C37" w:rsidRDefault="00EC2FD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B1C37" w:rsidRDefault="00EC2FD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B1C37" w:rsidRDefault="00EC2FD0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agricultu</w:t>
      </w:r>
      <w:r>
        <w:rPr>
          <w:rFonts w:ascii="Times New Roman"/>
          <w:sz w:val="24"/>
        </w:rPr>
        <w:t>ral production and profitability.</w:t>
      </w:r>
      <w:proofErr w:type="gramEnd"/>
    </w:p>
    <w:p w:rsidR="00BB1C37" w:rsidRDefault="00EC2FD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B1C37" w:rsidRDefault="00EC2FD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B1C37" w:rsidRDefault="00BB1C37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B1C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B1C37" w:rsidRDefault="00EC2F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B1C37" w:rsidRDefault="00EC2FD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B1C37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B1C37" w:rsidRDefault="00EC2F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BB1C37" w:rsidRDefault="00EC2FD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BB1C37" w:rsidRDefault="00EC2FD0">
      <w:pPr>
        <w:suppressLineNumbers/>
      </w:pPr>
      <w:r>
        <w:br w:type="page"/>
      </w:r>
    </w:p>
    <w:p w:rsidR="00BB1C37" w:rsidRDefault="00EC2FD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788 OF 2007-2008.]</w:t>
      </w:r>
    </w:p>
    <w:p w:rsidR="00BB1C37" w:rsidRDefault="00EC2FD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B1C37" w:rsidRDefault="00EC2F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1C37" w:rsidRDefault="00EC2FD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B1C37" w:rsidRDefault="00EC2FD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B1C37" w:rsidRDefault="00EC2FD0">
      <w:pPr>
        <w:suppressLineNumbers/>
        <w:spacing w:after="2"/>
      </w:pPr>
      <w:r>
        <w:rPr>
          <w:sz w:val="14"/>
        </w:rPr>
        <w:br/>
      </w:r>
      <w:r>
        <w:br/>
      </w:r>
    </w:p>
    <w:p w:rsidR="00BB1C37" w:rsidRDefault="00EC2FD0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agricultural production and profitability.</w:t>
      </w:r>
      <w:proofErr w:type="gramEnd"/>
      <w:r>
        <w:br/>
      </w:r>
      <w:r>
        <w:br/>
      </w:r>
      <w:r>
        <w:br/>
      </w:r>
    </w:p>
    <w:p w:rsidR="00BB1C37" w:rsidRDefault="00EC2FD0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C2FD0" w:rsidRDefault="00EC2FD0" w:rsidP="00EC2FD0">
      <w:proofErr w:type="gramStart"/>
      <w:r>
        <w:t>SECTION 1.</w:t>
      </w:r>
      <w:proofErr w:type="gramEnd"/>
    </w:p>
    <w:p w:rsidR="00EC2FD0" w:rsidRDefault="00EC2FD0" w:rsidP="00EC2FD0"/>
    <w:p w:rsidR="00EC2FD0" w:rsidRDefault="00EC2FD0" w:rsidP="00EC2FD0">
      <w:r>
        <w:tab/>
        <w:t>Section 5 of Chapter 59 of the General Laws is hereby amended by inserting at the end thereof the following: -</w:t>
      </w:r>
    </w:p>
    <w:p w:rsidR="00EC2FD0" w:rsidRDefault="00EC2FD0" w:rsidP="00EC2FD0"/>
    <w:p w:rsidR="00EC2FD0" w:rsidRDefault="00EC2FD0" w:rsidP="00EC2FD0">
      <w:r>
        <w:tab/>
      </w:r>
      <w:proofErr w:type="gramStart"/>
      <w:r>
        <w:t>“Fifty-sixth, greenhouses constructed with glass or plastic used for farming or agriculture as defined by section 1A of chapter 128.</w:t>
      </w:r>
      <w:proofErr w:type="gramEnd"/>
    </w:p>
    <w:p w:rsidR="00EC2FD0" w:rsidRDefault="00EC2FD0" w:rsidP="00EC2FD0"/>
    <w:p w:rsidR="00EC2FD0" w:rsidRDefault="00EC2FD0" w:rsidP="00EC2FD0">
      <w:r>
        <w:tab/>
        <w:t>Fifty-seventh, new buildings and structures on real property used for farming or agriculture, as defined in section 1A of chapter 128, for a period of ten years from the date of issuance of an occupancy permit by a city or town.</w:t>
      </w:r>
    </w:p>
    <w:p w:rsidR="00EC2FD0" w:rsidRDefault="00EC2FD0" w:rsidP="00EC2FD0"/>
    <w:p w:rsidR="00EC2FD0" w:rsidRDefault="00EC2FD0" w:rsidP="00EC2FD0">
      <w:r>
        <w:tab/>
        <w:t>Fifty-eighth, silos and feed storage units used for farming or agriculture as defined in section 1A of chapter 128.</w:t>
      </w:r>
    </w:p>
    <w:p w:rsidR="00EC2FD0" w:rsidRDefault="00EC2FD0" w:rsidP="00EC2FD0"/>
    <w:p w:rsidR="00EC2FD0" w:rsidRDefault="00EC2FD0" w:rsidP="00EC2FD0">
      <w:r>
        <w:lastRenderedPageBreak/>
        <w:tab/>
      </w:r>
      <w:proofErr w:type="gramStart"/>
      <w:r>
        <w:t>Fifty-ninth,</w:t>
      </w:r>
      <w:r w:rsidRPr="00D86A01">
        <w:t xml:space="preserve"> </w:t>
      </w:r>
      <w:r>
        <w:t>all real and personal property related to the production of milk by a farmer as defined in section 1A of chapter 128.”</w:t>
      </w:r>
      <w:proofErr w:type="gramEnd"/>
    </w:p>
    <w:p w:rsidR="00BB1C37" w:rsidRDefault="00EC2FD0">
      <w:pPr>
        <w:spacing w:line="336" w:lineRule="auto"/>
      </w:pPr>
      <w:r>
        <w:rPr>
          <w:rFonts w:ascii="Times New Roman"/>
        </w:rPr>
        <w:tab/>
      </w:r>
    </w:p>
    <w:sectPr w:rsidR="00BB1C37" w:rsidSect="00BB1C37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B1C37"/>
    <w:rsid w:val="00BB1C37"/>
    <w:rsid w:val="00EC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FD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C2F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253</Words>
  <Characters>1445</Characters>
  <Application>Microsoft Office Word</Application>
  <DocSecurity>0</DocSecurity>
  <Lines>12</Lines>
  <Paragraphs>3</Paragraphs>
  <ScaleCrop>false</ScaleCrop>
  <Company>LEG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2009-01-13T23:58:00Z</dcterms:created>
  <dcterms:modified xsi:type="dcterms:W3CDTF">2009-01-13T23:59:00Z</dcterms:modified>
</cp:coreProperties>
</file>