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B4F" w:rsidRDefault="0003690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B81B4F" w:rsidRDefault="0003690E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FE3C8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81B4F" w:rsidRDefault="0003690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81B4F" w:rsidRDefault="0003690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81B4F" w:rsidRDefault="0003690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81B4F" w:rsidRDefault="0003690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Kay Khan</w:t>
      </w:r>
    </w:p>
    <w:p w:rsidR="00B81B4F" w:rsidRDefault="0003690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81B4F" w:rsidRDefault="0003690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81B4F" w:rsidRDefault="0003690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81B4F" w:rsidRDefault="0003690E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expiration date of professional licenses at the Board of Allied Health.</w:t>
      </w:r>
    </w:p>
    <w:p w:rsidR="00B81B4F" w:rsidRDefault="0003690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81B4F" w:rsidRDefault="0003690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81B4F" w:rsidRDefault="00B81B4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81B4F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81B4F" w:rsidRDefault="0003690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81B4F" w:rsidRDefault="0003690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81B4F">
            <w:tc>
              <w:tcPr>
                <w:tcW w:w="4500" w:type="dxa"/>
              </w:tcPr>
              <w:p w:rsidR="00B81B4F" w:rsidRDefault="0003690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Kay Khan</w:t>
                </w:r>
              </w:p>
            </w:tc>
            <w:tc>
              <w:tcPr>
                <w:tcW w:w="4500" w:type="dxa"/>
              </w:tcPr>
              <w:p w:rsidR="00B81B4F" w:rsidRDefault="0003690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Middlesex</w:t>
                </w:r>
              </w:p>
            </w:tc>
          </w:tr>
        </w:tbl>
      </w:sdtContent>
    </w:sdt>
    <w:p w:rsidR="00B81B4F" w:rsidRDefault="0003690E">
      <w:pPr>
        <w:suppressLineNumbers/>
      </w:pPr>
      <w:r>
        <w:br w:type="page"/>
      </w:r>
    </w:p>
    <w:p w:rsidR="00B81B4F" w:rsidRDefault="0003690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81B4F" w:rsidRDefault="0003690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81B4F" w:rsidRDefault="0003690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81B4F" w:rsidRDefault="0003690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81B4F" w:rsidRDefault="0003690E">
      <w:pPr>
        <w:suppressLineNumbers/>
        <w:spacing w:after="2"/>
      </w:pPr>
      <w:r>
        <w:rPr>
          <w:sz w:val="14"/>
        </w:rPr>
        <w:br/>
      </w:r>
      <w:r>
        <w:br/>
      </w:r>
    </w:p>
    <w:p w:rsidR="00B81B4F" w:rsidRDefault="0003690E">
      <w:pPr>
        <w:suppressLineNumbers/>
      </w:pPr>
      <w:r>
        <w:rPr>
          <w:rFonts w:ascii="Times New Roman"/>
          <w:smallCaps/>
          <w:sz w:val="28"/>
        </w:rPr>
        <w:t>An Act relative to the expiration date of professional licenses at the Board of Allied Health.</w:t>
      </w:r>
      <w:r>
        <w:br/>
      </w:r>
      <w:r>
        <w:br/>
      </w:r>
      <w:r>
        <w:br/>
      </w:r>
    </w:p>
    <w:p w:rsidR="00B81B4F" w:rsidRDefault="0003690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3690E" w:rsidRPr="00FE3C80" w:rsidRDefault="0003690E" w:rsidP="000369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C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Section 23B of chapter 112 is hereby amended in the second paragraph by striking out the first sentence and inserting in place </w:t>
      </w:r>
      <w:proofErr w:type="gramStart"/>
      <w:r w:rsidRPr="00FE3C80">
        <w:rPr>
          <w:rFonts w:ascii="Times New Roman" w:eastAsia="Times New Roman" w:hAnsi="Times New Roman" w:cs="Times New Roman"/>
          <w:color w:val="000000"/>
          <w:sz w:val="24"/>
          <w:szCs w:val="24"/>
        </w:rPr>
        <w:t>thereof :</w:t>
      </w:r>
      <w:proofErr w:type="gramEnd"/>
      <w:r w:rsidRPr="00FE3C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</w:p>
    <w:p w:rsidR="0003690E" w:rsidRPr="00FE3C80" w:rsidRDefault="0003690E" w:rsidP="000369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C8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81B4F" w:rsidRPr="00FE3C80" w:rsidRDefault="0003690E" w:rsidP="000369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C80">
        <w:rPr>
          <w:rFonts w:ascii="Times New Roman" w:eastAsia="Times New Roman" w:hAnsi="Times New Roman" w:cs="Times New Roman"/>
          <w:color w:val="000000"/>
          <w:sz w:val="24"/>
          <w:szCs w:val="24"/>
        </w:rPr>
        <w:t>Licenses shall expire every 2 years on the birth month anniversary of the licensee.</w:t>
      </w:r>
    </w:p>
    <w:sectPr w:rsidR="00B81B4F" w:rsidRPr="00FE3C80" w:rsidSect="00B81B4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81B4F"/>
    <w:rsid w:val="0003690E"/>
    <w:rsid w:val="00B81B4F"/>
    <w:rsid w:val="00F205CB"/>
    <w:rsid w:val="00FE3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90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3690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987</Characters>
  <Application>Microsoft Office Word</Application>
  <DocSecurity>0</DocSecurity>
  <Lines>8</Lines>
  <Paragraphs>2</Paragraphs>
  <ScaleCrop>false</ScaleCrop>
  <Company>LEG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Kay Khan</cp:lastModifiedBy>
  <cp:revision>3</cp:revision>
  <dcterms:created xsi:type="dcterms:W3CDTF">2009-01-10T01:50:00Z</dcterms:created>
  <dcterms:modified xsi:type="dcterms:W3CDTF">2009-01-13T21:54:00Z</dcterms:modified>
</cp:coreProperties>
</file>