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D79" w:rsidRDefault="0068290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1/15/2009</w:t>
      </w:r>
    </w:p>
    <w:p w:rsidR="003D6D79" w:rsidRDefault="00682908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8290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D6D79" w:rsidRDefault="0068290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D6D79" w:rsidRDefault="0068290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D6D79" w:rsidRDefault="0068290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D6D79" w:rsidRDefault="0068290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Jay R. Kaufman</w:t>
      </w:r>
    </w:p>
    <w:p w:rsidR="003D6D79" w:rsidRDefault="0068290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D6D79" w:rsidRDefault="0068290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D6D79" w:rsidRDefault="0068290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D6D79" w:rsidRDefault="00682908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undergrou</w:t>
      </w:r>
      <w:r>
        <w:rPr>
          <w:rFonts w:ascii="Times New Roman"/>
          <w:sz w:val="24"/>
        </w:rPr>
        <w:t>nd storage tank petroleum product cleanup fund.</w:t>
      </w:r>
    </w:p>
    <w:p w:rsidR="003D6D79" w:rsidRDefault="0068290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D6D79" w:rsidRDefault="0068290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D6D79" w:rsidRDefault="003D6D7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D6D7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D6D79" w:rsidRDefault="0068290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D6D79" w:rsidRDefault="0068290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D6D7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D6D79" w:rsidRDefault="0068290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Jay R. Kaufman</w:t>
                </w:r>
              </w:p>
            </w:tc>
            <w:tc>
              <w:tcPr>
                <w:tcW w:w="4500" w:type="dxa"/>
              </w:tcPr>
              <w:p w:rsidR="003D6D79" w:rsidRDefault="0068290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15th Middlesex</w:t>
                </w:r>
              </w:p>
            </w:tc>
          </w:tr>
        </w:tbl>
      </w:sdtContent>
    </w:sdt>
    <w:p w:rsidR="003D6D79" w:rsidRDefault="00682908">
      <w:pPr>
        <w:suppressLineNumbers/>
      </w:pPr>
      <w:r>
        <w:br w:type="page"/>
      </w:r>
    </w:p>
    <w:p w:rsidR="003D6D79" w:rsidRDefault="0068290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3D6D79" w:rsidRDefault="0068290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D6D79" w:rsidRDefault="0068290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D6D79" w:rsidRDefault="0068290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D6D79" w:rsidRDefault="00682908">
      <w:pPr>
        <w:suppressLineNumbers/>
        <w:spacing w:after="2"/>
      </w:pPr>
      <w:r>
        <w:rPr>
          <w:sz w:val="14"/>
        </w:rPr>
        <w:br/>
      </w:r>
      <w:r>
        <w:br/>
      </w:r>
    </w:p>
    <w:p w:rsidR="003D6D79" w:rsidRDefault="00682908">
      <w:pPr>
        <w:suppressLineNumbers/>
      </w:pPr>
      <w:r>
        <w:rPr>
          <w:rFonts w:ascii="Times New Roman"/>
          <w:smallCaps/>
          <w:sz w:val="28"/>
        </w:rPr>
        <w:t>An Act relative to underground storage tank petroleum product cleanup fund.</w:t>
      </w:r>
      <w:r>
        <w:br/>
      </w:r>
      <w:r>
        <w:br/>
      </w:r>
      <w:r>
        <w:br/>
      </w:r>
    </w:p>
    <w:p w:rsidR="003D6D79" w:rsidRDefault="0068290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D6D79" w:rsidRDefault="00682908">
      <w:pPr>
        <w:spacing w:line="336" w:lineRule="auto"/>
      </w:pPr>
      <w:r>
        <w:rPr>
          <w:rFonts w:ascii="Times New Roman"/>
        </w:rPr>
        <w:t>Section 2S, Chapter 29, Underground Storage Tank Petroleum Cleanup Fund shall be amended to read:  The fund shall immediately be reestablished and sixty percent of all required revenue shall be deposited to the fund and shall be used solely for reimbursement of claims and administration.</w:t>
      </w:r>
      <w:r>
        <w:rPr>
          <w:rFonts w:ascii="Times New Roman"/>
        </w:rPr>
        <w:tab/>
      </w:r>
    </w:p>
    <w:sectPr w:rsidR="003D6D79" w:rsidSect="003D6D7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3D6D79"/>
    <w:rsid w:val="003D6D79"/>
    <w:rsid w:val="00682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2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90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8290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1019</Characters>
  <Application>Microsoft Office Word</Application>
  <DocSecurity>0</DocSecurity>
  <Lines>8</Lines>
  <Paragraphs>2</Paragraphs>
  <ScaleCrop>false</ScaleCrop>
  <Company>LEG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Charles Ticotsky</cp:lastModifiedBy>
  <cp:revision>2</cp:revision>
  <dcterms:created xsi:type="dcterms:W3CDTF">2009-01-15T20:45:00Z</dcterms:created>
  <dcterms:modified xsi:type="dcterms:W3CDTF">2009-01-15T20:46:00Z</dcterms:modified>
</cp:coreProperties>
</file>