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31BF4" w:rsidRDefault="00865F5C">
      <w:pPr>
        <w:suppressLineNumbers/>
        <w:spacing w:after="2"/>
        <w:jc w:val="center"/>
      </w:pPr>
      <w:r>
        <w:rPr>
          <w:rFonts w:ascii="Arial"/>
          <w:sz w:val="18"/>
        </w:rPr>
        <w:t>HOUSE DOCKET, NO.         FILED ON: 1/12/2009</w:t>
      </w:r>
    </w:p>
    <w:p w:rsidR="00C31BF4" w:rsidRDefault="00865F5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916FFB">
            <w:pPr>
              <w:suppressLineNumbers/>
              <w:jc w:val="right"/>
              <w:rPr>
                <w:b/>
                <w:sz w:val="28"/>
              </w:rPr>
            </w:pPr>
          </w:p>
        </w:tc>
      </w:tr>
    </w:tbl>
    <w:p w:rsidR="00C31BF4" w:rsidRDefault="00865F5C">
      <w:pPr>
        <w:suppressLineNumbers/>
        <w:spacing w:before="2" w:after="2"/>
        <w:jc w:val="center"/>
      </w:pPr>
      <w:r>
        <w:rPr>
          <w:rFonts w:ascii="Old English Text MT"/>
          <w:sz w:val="32"/>
        </w:rPr>
        <w:t>The Commonwealth of Massachusetts</w:t>
      </w:r>
    </w:p>
    <w:p w:rsidR="00C31BF4" w:rsidRDefault="00865F5C">
      <w:pPr>
        <w:suppressLineNumbers/>
        <w:spacing w:after="2"/>
        <w:jc w:val="center"/>
      </w:pPr>
      <w:r>
        <w:rPr>
          <w:rFonts w:ascii="Times New Roman"/>
          <w:b/>
          <w:sz w:val="32"/>
          <w:vertAlign w:val="superscript"/>
        </w:rPr>
        <w:t>_______________</w:t>
      </w:r>
    </w:p>
    <w:p w:rsidR="00C31BF4" w:rsidRDefault="00865F5C">
      <w:pPr>
        <w:suppressLineNumbers/>
        <w:spacing w:before="2"/>
        <w:jc w:val="center"/>
      </w:pPr>
      <w:r>
        <w:rPr>
          <w:rFonts w:ascii="Times New Roman"/>
          <w:sz w:val="20"/>
        </w:rPr>
        <w:t>PRESENTED BY:</w:t>
      </w:r>
    </w:p>
    <w:p w:rsidR="00C31BF4" w:rsidRDefault="00865F5C">
      <w:pPr>
        <w:suppressLineNumbers/>
        <w:spacing w:after="2"/>
        <w:jc w:val="center"/>
      </w:pPr>
      <w:r>
        <w:rPr>
          <w:rFonts w:ascii="Times New Roman"/>
          <w:b/>
          <w:sz w:val="24"/>
        </w:rPr>
        <w:t>Bradley H. Jones, Jr., George N. Peterson, Jr.</w:t>
      </w:r>
    </w:p>
    <w:p w:rsidR="00C31BF4" w:rsidRDefault="00865F5C">
      <w:pPr>
        <w:suppressLineNumbers/>
        <w:jc w:val="center"/>
      </w:pPr>
      <w:r>
        <w:rPr>
          <w:rFonts w:ascii="Times New Roman"/>
          <w:b/>
          <w:sz w:val="32"/>
          <w:vertAlign w:val="superscript"/>
        </w:rPr>
        <w:t>_______________</w:t>
      </w:r>
    </w:p>
    <w:p w:rsidR="00C31BF4" w:rsidRDefault="00865F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1BF4" w:rsidRDefault="00865F5C">
      <w:pPr>
        <w:suppressLineNumbers/>
      </w:pPr>
      <w:r>
        <w:rPr>
          <w:rFonts w:ascii="Times New Roman"/>
          <w:sz w:val="20"/>
        </w:rPr>
        <w:tab/>
        <w:t>The undersigned legislators and/or citizens respectfully petition for the passage of the accompanying bill:</w:t>
      </w:r>
    </w:p>
    <w:p w:rsidR="00C31BF4" w:rsidRDefault="00865F5C">
      <w:pPr>
        <w:suppressLineNumbers/>
        <w:spacing w:after="2"/>
        <w:jc w:val="center"/>
      </w:pPr>
      <w:proofErr w:type="gramStart"/>
      <w:r>
        <w:rPr>
          <w:rFonts w:ascii="Times New Roman"/>
          <w:sz w:val="24"/>
        </w:rPr>
        <w:t xml:space="preserve">An Act relative to preventing </w:t>
      </w:r>
      <w:proofErr w:type="spellStart"/>
      <w:r>
        <w:rPr>
          <w:rFonts w:ascii="Times New Roman"/>
          <w:sz w:val="24"/>
        </w:rPr>
        <w:t>pretexting</w:t>
      </w:r>
      <w:proofErr w:type="spellEnd"/>
      <w:r>
        <w:rPr>
          <w:rFonts w:ascii="Times New Roman"/>
          <w:sz w:val="24"/>
        </w:rPr>
        <w:t xml:space="preserve"> in the Commonwealth.</w:t>
      </w:r>
      <w:proofErr w:type="gramEnd"/>
    </w:p>
    <w:p w:rsidR="00C31BF4" w:rsidRDefault="00865F5C">
      <w:pPr>
        <w:suppressLineNumbers/>
        <w:spacing w:after="2"/>
        <w:jc w:val="center"/>
      </w:pPr>
      <w:r>
        <w:rPr>
          <w:rFonts w:ascii="Times New Roman"/>
          <w:b/>
          <w:sz w:val="32"/>
          <w:vertAlign w:val="superscript"/>
        </w:rPr>
        <w:t>_______________</w:t>
      </w:r>
    </w:p>
    <w:p w:rsidR="00C31BF4" w:rsidRDefault="00865F5C">
      <w:pPr>
        <w:suppressLineNumbers/>
        <w:jc w:val="center"/>
      </w:pPr>
      <w:r>
        <w:rPr>
          <w:rFonts w:ascii="Times New Roman"/>
          <w:sz w:val="20"/>
        </w:rPr>
        <w:t>PETITION OF:</w:t>
      </w:r>
    </w:p>
    <w:p w:rsidR="00C31BF4" w:rsidRDefault="00C31BF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C31BF4" w:rsidRDefault="00865F5C">
      <w:pPr>
        <w:suppressLineNumbers/>
      </w:pPr>
      <w:r>
        <w:br w:type="page"/>
      </w:r>
    </w:p>
    <w:p w:rsidR="00C31BF4" w:rsidRDefault="00865F5C">
      <w:pPr>
        <w:suppressLineNumbers/>
        <w:jc w:val="center"/>
      </w:pPr>
      <w:r>
        <w:rPr>
          <w:rFonts w:ascii="Times New Roman"/>
          <w:sz w:val="24"/>
        </w:rPr>
        <w:lastRenderedPageBreak/>
        <w:t>[SIMILAR MATTER FILED IN PREVIOUS SESSION</w:t>
      </w:r>
      <w:r>
        <w:rPr>
          <w:rFonts w:ascii="Times New Roman"/>
          <w:sz w:val="24"/>
        </w:rPr>
        <w:br/>
        <w:t>SEE HOUSE, NO. 1521 OF 2007-2008.]</w:t>
      </w:r>
    </w:p>
    <w:p w:rsidR="00C31BF4" w:rsidRDefault="00865F5C">
      <w:pPr>
        <w:suppressLineNumbers/>
        <w:spacing w:before="2" w:after="2"/>
        <w:jc w:val="center"/>
      </w:pPr>
      <w:r>
        <w:rPr>
          <w:rFonts w:ascii="Old English Text MT"/>
          <w:sz w:val="32"/>
        </w:rPr>
        <w:t>The Commonwealth of Massachusetts</w:t>
      </w:r>
      <w:r>
        <w:rPr>
          <w:rFonts w:ascii="Old English Text MT"/>
          <w:sz w:val="32"/>
        </w:rPr>
        <w:br/>
      </w:r>
    </w:p>
    <w:p w:rsidR="00C31BF4" w:rsidRDefault="00865F5C">
      <w:pPr>
        <w:suppressLineNumbers/>
        <w:spacing w:after="2"/>
        <w:jc w:val="center"/>
      </w:pPr>
      <w:r>
        <w:rPr>
          <w:rFonts w:ascii="Times New Roman"/>
          <w:b/>
          <w:sz w:val="24"/>
          <w:vertAlign w:val="superscript"/>
        </w:rPr>
        <w:t>_______________</w:t>
      </w:r>
    </w:p>
    <w:p w:rsidR="00C31BF4" w:rsidRDefault="00865F5C">
      <w:pPr>
        <w:suppressLineNumbers/>
        <w:spacing w:after="2"/>
        <w:jc w:val="center"/>
      </w:pPr>
      <w:r>
        <w:rPr>
          <w:rFonts w:ascii="Times New Roman"/>
          <w:b/>
          <w:sz w:val="18"/>
        </w:rPr>
        <w:t>In the Year Two Thousand and Nine</w:t>
      </w:r>
    </w:p>
    <w:p w:rsidR="00C31BF4" w:rsidRDefault="00865F5C">
      <w:pPr>
        <w:suppressLineNumbers/>
        <w:spacing w:after="2"/>
        <w:jc w:val="center"/>
      </w:pPr>
      <w:r>
        <w:rPr>
          <w:rFonts w:ascii="Times New Roman"/>
          <w:b/>
          <w:sz w:val="24"/>
          <w:vertAlign w:val="superscript"/>
        </w:rPr>
        <w:t>_______________</w:t>
      </w:r>
    </w:p>
    <w:p w:rsidR="00C31BF4" w:rsidRDefault="00865F5C">
      <w:pPr>
        <w:suppressLineNumbers/>
        <w:spacing w:after="2"/>
      </w:pPr>
      <w:r>
        <w:rPr>
          <w:sz w:val="14"/>
        </w:rPr>
        <w:br/>
      </w:r>
      <w:r>
        <w:br/>
      </w:r>
    </w:p>
    <w:p w:rsidR="00C31BF4" w:rsidRDefault="00865F5C">
      <w:pPr>
        <w:suppressLineNumbers/>
      </w:pPr>
      <w:proofErr w:type="gramStart"/>
      <w:r>
        <w:rPr>
          <w:rFonts w:ascii="Times New Roman"/>
          <w:smallCaps/>
          <w:sz w:val="28"/>
        </w:rPr>
        <w:t xml:space="preserve">An Act relative to preventing </w:t>
      </w:r>
      <w:proofErr w:type="spellStart"/>
      <w:r>
        <w:rPr>
          <w:rFonts w:ascii="Times New Roman"/>
          <w:smallCaps/>
          <w:sz w:val="28"/>
        </w:rPr>
        <w:t>pretexting</w:t>
      </w:r>
      <w:proofErr w:type="spellEnd"/>
      <w:r>
        <w:rPr>
          <w:rFonts w:ascii="Times New Roman"/>
          <w:smallCaps/>
          <w:sz w:val="28"/>
        </w:rPr>
        <w:t xml:space="preserve"> in the Commonwealth.</w:t>
      </w:r>
      <w:proofErr w:type="gramEnd"/>
      <w:r>
        <w:br/>
      </w:r>
      <w:r>
        <w:br/>
      </w:r>
      <w:r>
        <w:br/>
      </w:r>
    </w:p>
    <w:p w:rsidR="00C31BF4" w:rsidRDefault="00865F5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65F5C" w:rsidR="00865F5C" w:rsidP="00865F5C" w:rsidRDefault="00865F5C">
      <w:pPr>
        <w:autoSpaceDE w:val="0"/>
        <w:autoSpaceDN w:val="0"/>
        <w:adjustRightInd w:val="0"/>
        <w:spacing w:line="480" w:lineRule="auto"/>
        <w:rPr>
          <w:rFonts w:ascii="Times New Roman" w:hAnsi="Times New Roman" w:cs="Times New Roman"/>
          <w:sz w:val="24"/>
          <w:szCs w:val="24"/>
        </w:rPr>
      </w:pPr>
      <w:r>
        <w:rPr>
          <w:rFonts w:ascii="Times New Roman"/>
        </w:rPr>
        <w:tab/>
      </w:r>
      <w:proofErr w:type="gramStart"/>
      <w:r w:rsidR="00221D28">
        <w:rPr>
          <w:rFonts w:ascii="Times New Roman" w:hAnsi="Times New Roman" w:cs="Times New Roman"/>
          <w:sz w:val="24"/>
          <w:szCs w:val="24"/>
        </w:rPr>
        <w:t>SECTION 1.</w:t>
      </w:r>
      <w:proofErr w:type="gramEnd"/>
      <w:r w:rsidRPr="00865F5C">
        <w:rPr>
          <w:rFonts w:ascii="Times New Roman" w:hAnsi="Times New Roman" w:cs="Times New Roman"/>
          <w:sz w:val="24"/>
          <w:szCs w:val="24"/>
        </w:rPr>
        <w:t xml:space="preserve"> Section 37E of chapter 266 of the General Laws, as appearing in the 2006 Official Edition, is hereby amended by striking subsections (d) and (e) and inserting in place thereof the following : -- </w:t>
      </w:r>
    </w:p>
    <w:p w:rsidRPr="00865F5C" w:rsidR="00865F5C" w:rsidP="00865F5C" w:rsidRDefault="00865F5C">
      <w:pPr>
        <w:autoSpaceDE w:val="0"/>
        <w:autoSpaceDN w:val="0"/>
        <w:adjustRightInd w:val="0"/>
        <w:spacing w:line="480" w:lineRule="auto"/>
        <w:rPr>
          <w:rFonts w:ascii="Times New Roman" w:hAnsi="Times New Roman" w:cs="Times New Roman"/>
          <w:sz w:val="24"/>
          <w:szCs w:val="24"/>
        </w:rPr>
      </w:pPr>
      <w:r w:rsidRPr="00865F5C">
        <w:rPr>
          <w:rFonts w:ascii="Times New Roman" w:hAnsi="Times New Roman" w:cs="Times New Roman"/>
          <w:sz w:val="24"/>
          <w:szCs w:val="24"/>
        </w:rPr>
        <w:t>(d) Whoever, with intent to defraud, provides false or misleading identification to a person for the purpose of gaining access to any personal identifying information of that person, shall be guilty of identity fraud and shall be punished by a fine of not more than $5,000 or imprisonment in a house of correction for not more than two and one-half years, or by both such fine and imprisonment.</w:t>
      </w:r>
    </w:p>
    <w:p w:rsidRPr="00865F5C" w:rsidR="00865F5C" w:rsidP="00865F5C" w:rsidRDefault="00865F5C">
      <w:pPr>
        <w:autoSpaceDE w:val="0"/>
        <w:autoSpaceDN w:val="0"/>
        <w:adjustRightInd w:val="0"/>
        <w:spacing w:line="480" w:lineRule="auto"/>
        <w:rPr>
          <w:rFonts w:ascii="Times New Roman" w:hAnsi="Times New Roman" w:cs="Times New Roman"/>
          <w:sz w:val="24"/>
          <w:szCs w:val="24"/>
        </w:rPr>
      </w:pPr>
      <w:r w:rsidRPr="00865F5C">
        <w:rPr>
          <w:rFonts w:ascii="Times New Roman" w:hAnsi="Times New Roman" w:cs="Times New Roman"/>
          <w:sz w:val="24"/>
          <w:szCs w:val="24"/>
        </w:rPr>
        <w:t xml:space="preserve">(e) Whoever, with intent to defraud, uses any personal identifying information of another person outside the scope of its original authorized use for the purpose of gaining access to any record of the actions taken, communications made or received, or other activities or transactions of that person, shall be guilty of identity fraud and shall be punished by a fine of not more than $5,000 </w:t>
      </w:r>
      <w:r w:rsidRPr="00865F5C">
        <w:rPr>
          <w:rFonts w:ascii="Times New Roman" w:hAnsi="Times New Roman" w:cs="Times New Roman"/>
          <w:sz w:val="24"/>
          <w:szCs w:val="24"/>
        </w:rPr>
        <w:lastRenderedPageBreak/>
        <w:t>or imprisonment in a house of correction for not more than two and one-half years, or by both such fine and imprisonment.</w:t>
      </w:r>
    </w:p>
    <w:p w:rsidR="00865F5C" w:rsidP="00865F5C" w:rsidRDefault="00865F5C">
      <w:pPr>
        <w:pStyle w:val="NormalWeb"/>
        <w:spacing w:line="480" w:lineRule="auto"/>
      </w:pPr>
      <w:r w:rsidRPr="00865F5C">
        <w:t xml:space="preserve">(f) A person found guilty of violating any provisions of this section shall, in addition to any other punishment, be ordered to make restitution for financial loss sustained by a victim as a result of such violation. Financial loss may include any costs incurred by such victim in correcting the credit history of such victim or any costs incurred in connection with any civil or administrative proceeding to satisfy any debt or other obligation of such victim, including lost wages and attorney’s fees. </w:t>
      </w:r>
    </w:p>
    <w:p w:rsidR="00C31BF4" w:rsidP="00916FFB" w:rsidRDefault="00865F5C">
      <w:pPr>
        <w:pStyle w:val="NormalWeb"/>
        <w:spacing w:line="480" w:lineRule="auto"/>
      </w:pPr>
      <w:r w:rsidRPr="00865F5C">
        <w:t xml:space="preserve">(g) A law enforcement officer may arrest without warrant any person he has probable cause to believe has committed the offense of identity fraud as defined in this section. </w:t>
      </w:r>
    </w:p>
    <w:sectPr w:rsidR="00C31BF4" w:rsidSect="00C31B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1BF4"/>
    <w:rsid w:val="00221D28"/>
    <w:rsid w:val="00401F35"/>
    <w:rsid w:val="00865F5C"/>
    <w:rsid w:val="00916FFB"/>
    <w:rsid w:val="00C3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F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F5C"/>
    <w:rPr>
      <w:rFonts w:ascii="Tahoma" w:hAnsi="Tahoma" w:cs="Tahoma"/>
      <w:sz w:val="16"/>
      <w:szCs w:val="16"/>
    </w:rPr>
  </w:style>
  <w:style w:type="character" w:styleId="LineNumber">
    <w:name w:val="line number"/>
    <w:basedOn w:val="DefaultParagraphFont"/>
    <w:uiPriority w:val="99"/>
    <w:semiHidden/>
    <w:unhideWhenUsed/>
    <w:rsid w:val="00865F5C"/>
  </w:style>
  <w:style w:type="paragraph" w:styleId="NormalWeb">
    <w:name w:val="Normal (Web)"/>
    <w:basedOn w:val="Normal"/>
    <w:rsid w:val="00865F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2440</Characters>
  <Application>Microsoft Office Word</Application>
  <DocSecurity>0</DocSecurity>
  <Lines>20</Lines>
  <Paragraphs>5</Paragraphs>
  <ScaleCrop>false</ScaleCrop>
  <Company>LEG</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4</cp:revision>
  <dcterms:created xsi:type="dcterms:W3CDTF">2009-01-12T22:02:00Z</dcterms:created>
  <dcterms:modified xsi:type="dcterms:W3CDTF">2009-01-13T01:55:00Z</dcterms:modified>
</cp:coreProperties>
</file>