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3A3" w:rsidRDefault="00690779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1/12/2009</w:t>
      </w:r>
    </w:p>
    <w:p w:rsidR="008B33A3" w:rsidRDefault="00690779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690779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8B33A3" w:rsidRDefault="00690779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8B33A3" w:rsidRDefault="00690779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8B33A3" w:rsidRDefault="00690779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8B33A3" w:rsidRDefault="00690779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Bradley H. Jones, Jr. (BY REQUEST)</w:t>
      </w:r>
    </w:p>
    <w:p w:rsidR="008B33A3" w:rsidRDefault="00690779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8B33A3" w:rsidRDefault="00690779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8B33A3" w:rsidRDefault="00690779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8B33A3" w:rsidRDefault="00690779">
      <w:pPr>
        <w:suppressLineNumbers/>
        <w:spacing w:after="2"/>
        <w:jc w:val="center"/>
      </w:pPr>
      <w:r>
        <w:rPr>
          <w:rFonts w:ascii="Times New Roman"/>
          <w:sz w:val="24"/>
        </w:rPr>
        <w:t>An Act Relative to Open Meet</w:t>
      </w:r>
      <w:r>
        <w:rPr>
          <w:rFonts w:ascii="Times New Roman"/>
          <w:sz w:val="24"/>
        </w:rPr>
        <w:t xml:space="preserve">ings of Governmental Bodies </w:t>
      </w:r>
      <w:proofErr w:type="gramStart"/>
      <w:r>
        <w:rPr>
          <w:rFonts w:ascii="Times New Roman"/>
          <w:sz w:val="24"/>
        </w:rPr>
        <w:t>Without</w:t>
      </w:r>
      <w:proofErr w:type="gramEnd"/>
      <w:r>
        <w:rPr>
          <w:rFonts w:ascii="Times New Roman"/>
          <w:sz w:val="24"/>
        </w:rPr>
        <w:t xml:space="preserve"> the Presence of a Quorum.</w:t>
      </w:r>
    </w:p>
    <w:p w:rsidR="008B33A3" w:rsidRDefault="00690779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8B33A3" w:rsidRDefault="00690779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8B33A3" w:rsidRDefault="008B33A3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8B33A3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8B33A3" w:rsidRDefault="00690779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8B33A3" w:rsidRDefault="00690779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8B33A3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8B33A3" w:rsidRDefault="00690779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William C. Brown</w:t>
                </w:r>
              </w:p>
            </w:tc>
            <w:tc>
              <w:tcPr>
                <w:tcW w:w="4500" w:type="dxa"/>
              </w:tcPr>
              <w:p w:rsidR="008B33A3" w:rsidRDefault="00690779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28 Martin Rd.</w:t>
                </w:r>
                <w:r>
                  <w:rPr>
                    <w:rFonts w:ascii="Times New Roman"/>
                  </w:rPr>
                  <w:br/>
                  <w:t>Reading, MA  01867</w:t>
                </w:r>
              </w:p>
            </w:tc>
          </w:tr>
        </w:tbl>
      </w:sdtContent>
    </w:sdt>
    <w:p w:rsidR="008B33A3" w:rsidRDefault="00690779">
      <w:pPr>
        <w:suppressLineNumbers/>
      </w:pPr>
      <w:r>
        <w:br w:type="page"/>
      </w:r>
    </w:p>
    <w:p w:rsidR="008B33A3" w:rsidRDefault="00690779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3205 OF 2007-2008.]</w:t>
      </w:r>
    </w:p>
    <w:p w:rsidR="008B33A3" w:rsidRDefault="00690779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8B33A3" w:rsidRDefault="00690779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8B33A3" w:rsidRDefault="00690779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8B33A3" w:rsidRDefault="00690779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8B33A3" w:rsidRDefault="00690779">
      <w:pPr>
        <w:suppressLineNumbers/>
        <w:spacing w:after="2"/>
      </w:pPr>
      <w:r>
        <w:rPr>
          <w:sz w:val="14"/>
        </w:rPr>
        <w:br/>
      </w:r>
      <w:r>
        <w:br/>
      </w:r>
    </w:p>
    <w:p w:rsidR="008B33A3" w:rsidRDefault="00690779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Open Meetings of Governmental Bodies Without the Presence of a Quorum.</w:t>
      </w:r>
      <w:proofErr w:type="gramEnd"/>
      <w:r>
        <w:br/>
      </w:r>
      <w:r>
        <w:br/>
      </w:r>
      <w:r>
        <w:br/>
      </w:r>
    </w:p>
    <w:p w:rsidR="008B33A3" w:rsidRDefault="00690779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690779" w:rsidRPr="00867C04" w:rsidRDefault="00690779" w:rsidP="00690779">
      <w:pPr>
        <w:spacing w:line="480" w:lineRule="auto"/>
        <w:jc w:val="both"/>
      </w:pPr>
      <w:proofErr w:type="gramStart"/>
      <w:r w:rsidRPr="00867C04">
        <w:t>SECTION 1.</w:t>
      </w:r>
      <w:proofErr w:type="gramEnd"/>
      <w:r w:rsidRPr="00867C04">
        <w:t xml:space="preserve"> Section 23B of chapter 39 of the General Laws, as appearing in the 200</w:t>
      </w:r>
      <w:r>
        <w:t>6</w:t>
      </w:r>
      <w:r w:rsidRPr="00867C04">
        <w:t xml:space="preserve"> Official Edition, is hereby amended by adding after the sixth paragraph the following new paragraph:—</w:t>
      </w:r>
    </w:p>
    <w:p w:rsidR="008B33A3" w:rsidRDefault="00690779" w:rsidP="00690779">
      <w:pPr>
        <w:spacing w:line="336" w:lineRule="auto"/>
      </w:pPr>
      <w:r w:rsidRPr="00867C04">
        <w:t xml:space="preserve">                A meeting for which notice is filed and posted under the preceding paragraph shall not be convened in open or executive session unless and until a quorum of the governmental body is present.  If such a quorum is not present within </w:t>
      </w:r>
      <w:r>
        <w:t>twenty minutes</w:t>
      </w:r>
      <w:r w:rsidRPr="00867C04">
        <w:t xml:space="preserve"> after the time stated in the notice, the members then present may convene in open session for the sole purpose of scheduling a subsequent meeting of the governmental body, and shall not deliberate any other matter.  A meeting scheduled under this paragraph shall otherwise conform to the requirements of this section.</w:t>
      </w:r>
    </w:p>
    <w:sectPr w:rsidR="008B33A3" w:rsidSect="008B33A3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useFELayout/>
  </w:compat>
  <w:rsids>
    <w:rsidRoot w:val="008B33A3"/>
    <w:rsid w:val="00690779"/>
    <w:rsid w:val="008B33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907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0779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69077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1546</Characters>
  <Application>Microsoft Office Word</Application>
  <DocSecurity>0</DocSecurity>
  <Lines>12</Lines>
  <Paragraphs>3</Paragraphs>
  <ScaleCrop>false</ScaleCrop>
  <Company>LEG</Company>
  <LinksUpToDate>false</LinksUpToDate>
  <CharactersWithSpaces>1814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slarrabee</cp:lastModifiedBy>
  <cp:revision>2</cp:revision>
  <dcterms:created xsi:type="dcterms:W3CDTF">2009-01-12T18:57:00Z</dcterms:created>
  <dcterms:modified xsi:type="dcterms:W3CDTF">2009-01-12T18:57:00Z</dcterms:modified>
</cp:coreProperties>
</file>