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B4" w:rsidRDefault="00AB3431">
      <w:pPr>
        <w:suppressLineNumbers/>
        <w:spacing w:after="2"/>
        <w:jc w:val="center"/>
      </w:pPr>
      <w:r>
        <w:rPr>
          <w:rFonts w:ascii="Arial"/>
          <w:sz w:val="18"/>
        </w:rPr>
        <w:t>HOUSE DOCKET, NO.         FILED ON: 1/13/2009</w:t>
      </w:r>
    </w:p>
    <w:p w:rsidR="00325EB4" w:rsidRDefault="00AB343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3431" w:rsidP="00DB534B">
            <w:pPr>
              <w:suppressLineNumbers/>
              <w:jc w:val="right"/>
              <w:rPr>
                <w:b/>
                <w:sz w:val="28"/>
              </w:rPr>
            </w:pPr>
          </w:p>
        </w:tc>
      </w:tr>
    </w:tbl>
    <w:p w:rsidR="00325EB4" w:rsidRDefault="00AB3431">
      <w:pPr>
        <w:suppressLineNumbers/>
        <w:spacing w:before="2" w:after="2"/>
        <w:jc w:val="center"/>
      </w:pPr>
      <w:r>
        <w:rPr>
          <w:rFonts w:ascii="Old English Text MT"/>
          <w:sz w:val="32"/>
        </w:rPr>
        <w:t>The Commonwealth of Massachusetts</w:t>
      </w:r>
    </w:p>
    <w:p w:rsidR="00325EB4" w:rsidRDefault="00AB3431">
      <w:pPr>
        <w:suppressLineNumbers/>
        <w:spacing w:after="2"/>
        <w:jc w:val="center"/>
      </w:pPr>
      <w:r>
        <w:rPr>
          <w:rFonts w:ascii="Times New Roman"/>
          <w:b/>
          <w:sz w:val="32"/>
          <w:vertAlign w:val="superscript"/>
        </w:rPr>
        <w:t>_______________</w:t>
      </w:r>
    </w:p>
    <w:p w:rsidR="00325EB4" w:rsidRDefault="00AB3431">
      <w:pPr>
        <w:suppressLineNumbers/>
        <w:spacing w:before="2"/>
        <w:jc w:val="center"/>
      </w:pPr>
      <w:r>
        <w:rPr>
          <w:rFonts w:ascii="Times New Roman"/>
          <w:sz w:val="20"/>
        </w:rPr>
        <w:t>PRESENTED BY:</w:t>
      </w:r>
    </w:p>
    <w:p w:rsidR="00325EB4" w:rsidRDefault="00AB3431">
      <w:pPr>
        <w:suppressLineNumbers/>
        <w:spacing w:after="2"/>
        <w:jc w:val="center"/>
      </w:pPr>
      <w:r>
        <w:rPr>
          <w:rFonts w:ascii="Times New Roman"/>
          <w:b/>
          <w:sz w:val="24"/>
        </w:rPr>
        <w:t>Kate Hogan</w:t>
      </w:r>
    </w:p>
    <w:p w:rsidR="00325EB4" w:rsidRDefault="00AB3431">
      <w:pPr>
        <w:suppressLineNumbers/>
        <w:jc w:val="center"/>
      </w:pPr>
      <w:r>
        <w:rPr>
          <w:rFonts w:ascii="Times New Roman"/>
          <w:b/>
          <w:sz w:val="32"/>
          <w:vertAlign w:val="superscript"/>
        </w:rPr>
        <w:t>_______________</w:t>
      </w:r>
    </w:p>
    <w:p w:rsidR="00325EB4" w:rsidRDefault="00AB34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5EB4" w:rsidRDefault="00AB3431">
      <w:pPr>
        <w:suppressLineNumbers/>
      </w:pPr>
      <w:r>
        <w:rPr>
          <w:rFonts w:ascii="Times New Roman"/>
          <w:sz w:val="20"/>
        </w:rPr>
        <w:tab/>
        <w:t>The undersigned legislators and/or citizens respectfully petition for the passage of the accompanying bill:</w:t>
      </w:r>
    </w:p>
    <w:p w:rsidR="00325EB4" w:rsidRDefault="00AB3431">
      <w:pPr>
        <w:suppressLineNumbers/>
        <w:spacing w:after="2"/>
        <w:jc w:val="center"/>
      </w:pPr>
      <w:r>
        <w:rPr>
          <w:rFonts w:ascii="Times New Roman"/>
          <w:sz w:val="24"/>
        </w:rPr>
        <w:t>An Act Establishing An Educa</w:t>
      </w:r>
      <w:r>
        <w:rPr>
          <w:rFonts w:ascii="Times New Roman"/>
          <w:sz w:val="24"/>
        </w:rPr>
        <w:t>tion Loan Repayment Program for Legislative and Committee Staff of the Massachusetts House of Representatives.</w:t>
      </w:r>
    </w:p>
    <w:p w:rsidR="00325EB4" w:rsidRDefault="00AB3431">
      <w:pPr>
        <w:suppressLineNumbers/>
        <w:spacing w:after="2"/>
        <w:jc w:val="center"/>
      </w:pPr>
      <w:r>
        <w:rPr>
          <w:rFonts w:ascii="Times New Roman"/>
          <w:b/>
          <w:sz w:val="32"/>
          <w:vertAlign w:val="superscript"/>
        </w:rPr>
        <w:t>_______________</w:t>
      </w:r>
    </w:p>
    <w:p w:rsidR="00325EB4" w:rsidRDefault="00AB3431">
      <w:pPr>
        <w:suppressLineNumbers/>
        <w:jc w:val="center"/>
      </w:pPr>
      <w:r>
        <w:rPr>
          <w:rFonts w:ascii="Times New Roman"/>
          <w:sz w:val="20"/>
        </w:rPr>
        <w:t>PETITION OF:</w:t>
      </w:r>
    </w:p>
    <w:p w:rsidR="00325EB4" w:rsidRDefault="00325E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5EB4">
            <w:tblPrEx>
              <w:tblCellMar>
                <w:top w:w="0" w:type="dxa"/>
                <w:bottom w:w="0" w:type="dxa"/>
              </w:tblCellMar>
            </w:tblPrEx>
            <w:tc>
              <w:tcPr>
                <w:tcW w:w="4500" w:type="dxa"/>
                <w:tcBorders>
                  <w:top w:val="nil"/>
                  <w:bottom w:val="single" w:sz="4" w:space="0" w:color="auto"/>
                  <w:right w:val="single" w:sz="4" w:space="0" w:color="auto"/>
                </w:tcBorders>
              </w:tcPr>
              <w:p w:rsidR="00325EB4" w:rsidRDefault="00AB34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5EB4" w:rsidRDefault="00AB3431">
                <w:pPr>
                  <w:suppressLineNumbers/>
                  <w:spacing w:after="2"/>
                  <w:rPr>
                    <w:smallCaps/>
                  </w:rPr>
                </w:pPr>
                <w:r>
                  <w:rPr>
                    <w:rFonts w:ascii="Times New Roman"/>
                    <w:smallCaps/>
                    <w:sz w:val="24"/>
                  </w:rPr>
                  <w:t>District/Address:</w:t>
                </w:r>
              </w:p>
            </w:tc>
          </w:tr>
        </w:tbl>
      </w:sdtContent>
    </w:sdt>
    <w:p w:rsidR="00325EB4" w:rsidRDefault="00AB3431">
      <w:pPr>
        <w:suppressLineNumbers/>
      </w:pPr>
      <w:r>
        <w:br w:type="page"/>
      </w:r>
    </w:p>
    <w:p w:rsidR="00325EB4" w:rsidRDefault="00AB3431">
      <w:pPr>
        <w:suppressLineNumbers/>
        <w:spacing w:before="2" w:after="2"/>
        <w:jc w:val="center"/>
      </w:pPr>
      <w:r>
        <w:rPr>
          <w:rFonts w:ascii="Old English Text MT"/>
          <w:sz w:val="32"/>
        </w:rPr>
        <w:lastRenderedPageBreak/>
        <w:t>The Commonwealth of Massachusetts</w:t>
      </w:r>
      <w:r>
        <w:rPr>
          <w:rFonts w:ascii="Old English Text MT"/>
          <w:sz w:val="32"/>
        </w:rPr>
        <w:br/>
      </w:r>
    </w:p>
    <w:p w:rsidR="00325EB4" w:rsidRDefault="00AB3431">
      <w:pPr>
        <w:suppressLineNumbers/>
        <w:spacing w:after="2"/>
        <w:jc w:val="center"/>
      </w:pPr>
      <w:r>
        <w:rPr>
          <w:rFonts w:ascii="Times New Roman"/>
          <w:b/>
          <w:sz w:val="24"/>
          <w:vertAlign w:val="superscript"/>
        </w:rPr>
        <w:t>_______________</w:t>
      </w:r>
    </w:p>
    <w:p w:rsidR="00325EB4" w:rsidRDefault="00AB3431">
      <w:pPr>
        <w:suppressLineNumbers/>
        <w:spacing w:after="2"/>
        <w:jc w:val="center"/>
      </w:pPr>
      <w:r>
        <w:rPr>
          <w:rFonts w:ascii="Times New Roman"/>
          <w:b/>
          <w:sz w:val="18"/>
        </w:rPr>
        <w:t>In the Year Two Thousand and Nine</w:t>
      </w:r>
    </w:p>
    <w:p w:rsidR="00325EB4" w:rsidRDefault="00AB3431">
      <w:pPr>
        <w:suppressLineNumbers/>
        <w:spacing w:after="2"/>
        <w:jc w:val="center"/>
      </w:pPr>
      <w:r>
        <w:rPr>
          <w:rFonts w:ascii="Times New Roman"/>
          <w:b/>
          <w:sz w:val="24"/>
          <w:vertAlign w:val="superscript"/>
        </w:rPr>
        <w:t>_______________</w:t>
      </w:r>
    </w:p>
    <w:p w:rsidR="00325EB4" w:rsidRDefault="00AB3431">
      <w:pPr>
        <w:suppressLineNumbers/>
        <w:spacing w:after="2"/>
      </w:pPr>
      <w:r>
        <w:rPr>
          <w:sz w:val="14"/>
        </w:rPr>
        <w:br/>
      </w:r>
      <w:r>
        <w:br/>
      </w:r>
    </w:p>
    <w:p w:rsidR="00325EB4" w:rsidRDefault="00AB3431">
      <w:pPr>
        <w:suppressLineNumbers/>
      </w:pPr>
      <w:r>
        <w:rPr>
          <w:rFonts w:ascii="Times New Roman"/>
          <w:smallCaps/>
          <w:sz w:val="28"/>
        </w:rPr>
        <w:t>An Act Establishing An Education Loan Repayment Program for Legislative and Committee Staff of the Massachusetts House of Representatives.</w:t>
      </w:r>
      <w:r>
        <w:br/>
      </w:r>
      <w:r>
        <w:br/>
      </w:r>
      <w:r>
        <w:br/>
      </w:r>
    </w:p>
    <w:p w:rsidR="00325EB4" w:rsidRDefault="00AB3431">
      <w:pPr>
        <w:suppressLineNumbers/>
      </w:pPr>
      <w:r>
        <w:rPr>
          <w:rFonts w:ascii="Times New Roman"/>
          <w:i/>
          <w:sz w:val="20"/>
        </w:rPr>
        <w:tab/>
        <w:t>Be it enacted by the Senate and House of Representatives in General Court assembled, and by th</w:t>
      </w:r>
      <w:r>
        <w:rPr>
          <w:rFonts w:ascii="Times New Roman"/>
          <w:i/>
          <w:sz w:val="20"/>
        </w:rPr>
        <w:t>e authority of the same, as follows:</w:t>
      </w:r>
      <w:r>
        <w:rPr>
          <w:rFonts w:ascii="Times New Roman"/>
          <w:i/>
          <w:sz w:val="20"/>
        </w:rPr>
        <w:br/>
      </w:r>
    </w:p>
    <w:p w:rsidR="00AB3431" w:rsidRPr="004144E0" w:rsidRDefault="00AB3431" w:rsidP="00AB3431">
      <w:pPr>
        <w:spacing w:before="100" w:beforeAutospacing="1" w:after="100" w:afterAutospacing="1" w:line="360" w:lineRule="auto"/>
        <w:ind w:firstLine="432"/>
        <w:rPr>
          <w:rFonts w:ascii="Times New Roman" w:eastAsia="Times New Roman" w:hAnsi="Times New Roman"/>
          <w:sz w:val="24"/>
          <w:szCs w:val="24"/>
        </w:rPr>
      </w:pPr>
      <w:r>
        <w:rPr>
          <w:rFonts w:ascii="Times New Roman"/>
        </w:rPr>
        <w:tab/>
      </w:r>
      <w:r w:rsidRPr="004144E0">
        <w:rPr>
          <w:rFonts w:ascii="Times New Roman" w:eastAsia="Times New Roman" w:hAnsi="Times New Roman"/>
          <w:sz w:val="24"/>
          <w:szCs w:val="24"/>
        </w:rPr>
        <w:t> </w:t>
      </w:r>
      <w:proofErr w:type="gramStart"/>
      <w:r w:rsidRPr="004144E0">
        <w:rPr>
          <w:rFonts w:ascii="Times New Roman" w:eastAsia="Times New Roman" w:hAnsi="Times New Roman"/>
          <w:sz w:val="24"/>
          <w:szCs w:val="24"/>
        </w:rPr>
        <w:t>SECTION 1.</w:t>
      </w:r>
      <w:proofErr w:type="gramEnd"/>
      <w:r w:rsidRPr="004144E0">
        <w:rPr>
          <w:rFonts w:ascii="Times New Roman" w:eastAsia="Times New Roman" w:hAnsi="Times New Roman"/>
          <w:sz w:val="24"/>
          <w:szCs w:val="24"/>
        </w:rPr>
        <w:t>    Chapter 15A of the General Laws is hereby amended by adding the following section:</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Section 42.</w:t>
      </w:r>
      <w:proofErr w:type="gramEnd"/>
      <w:r w:rsidRPr="004144E0">
        <w:rPr>
          <w:rFonts w:ascii="Times New Roman" w:eastAsia="Times New Roman" w:hAnsi="Times New Roman"/>
          <w:sz w:val="24"/>
          <w:szCs w:val="24"/>
        </w:rPr>
        <w:t xml:space="preserve"> There shall</w:t>
      </w:r>
      <w:r>
        <w:rPr>
          <w:rFonts w:ascii="Times New Roman" w:eastAsia="Times New Roman" w:hAnsi="Times New Roman"/>
          <w:sz w:val="24"/>
          <w:szCs w:val="24"/>
        </w:rPr>
        <w:t xml:space="preserve"> be a</w:t>
      </w:r>
      <w:r w:rsidRPr="004144E0">
        <w:rPr>
          <w:rFonts w:ascii="Times New Roman" w:eastAsia="Times New Roman" w:hAnsi="Times New Roman"/>
          <w:sz w:val="24"/>
          <w:szCs w:val="24"/>
        </w:rPr>
        <w:t xml:space="preserve"> student loan repayment program for </w:t>
      </w:r>
      <w:r>
        <w:rPr>
          <w:rFonts w:ascii="Times New Roman" w:eastAsia="Times New Roman" w:hAnsi="Times New Roman"/>
          <w:sz w:val="24"/>
          <w:szCs w:val="24"/>
        </w:rPr>
        <w:t xml:space="preserve">legislative and committee staff of the Massachusetts House of Representatives for </w:t>
      </w:r>
      <w:r w:rsidRPr="004144E0">
        <w:rPr>
          <w:rFonts w:ascii="Times New Roman" w:eastAsia="Times New Roman" w:hAnsi="Times New Roman"/>
          <w:sz w:val="24"/>
          <w:szCs w:val="24"/>
        </w:rPr>
        <w:t>the purpose of</w:t>
      </w:r>
      <w:r>
        <w:rPr>
          <w:rFonts w:ascii="Times New Roman" w:eastAsia="Times New Roman" w:hAnsi="Times New Roman"/>
          <w:sz w:val="24"/>
          <w:szCs w:val="24"/>
        </w:rPr>
        <w:t xml:space="preserve"> retaining qualified legislative and committee staff of all economic backgrounds.</w:t>
      </w:r>
      <w:r w:rsidRPr="004144E0">
        <w:rPr>
          <w:rFonts w:ascii="Times New Roman" w:eastAsia="Times New Roman" w:hAnsi="Times New Roman"/>
          <w:sz w:val="24"/>
          <w:szCs w:val="24"/>
        </w:rPr>
        <w:t xml:space="preserve">  The program shall provide financial assistance for the repayment of qualified education loans, as defined below, and shall be administered by the board of higher education. The program shall be subject to appropriation. </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sidRPr="004144E0">
        <w:rPr>
          <w:rFonts w:ascii="Times New Roman" w:eastAsia="Times New Roman" w:hAnsi="Times New Roman"/>
          <w:sz w:val="24"/>
          <w:szCs w:val="24"/>
        </w:rPr>
        <w:t xml:space="preserve">The term “qualified education loan” shall mean any indebtedness including interest on such indebtedness incurred to pay tuition or other direct expenses incurred in connection with the pursuit of a certificate, undergraduate or graduate degree by an applicant, but shall not include loans made by any person related to the applicant, or loans paid by credit card. </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 xml:space="preserve">The board </w:t>
      </w:r>
      <w:r w:rsidRPr="004144E0">
        <w:rPr>
          <w:rFonts w:ascii="Times New Roman" w:eastAsia="Times New Roman" w:hAnsi="Times New Roman"/>
          <w:sz w:val="24"/>
          <w:szCs w:val="24"/>
        </w:rPr>
        <w:t xml:space="preserve">shall promulgate guidelines governing the program. These guidelines shall include the following provisions: </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sidRPr="004144E0">
        <w:rPr>
          <w:rFonts w:ascii="Times New Roman" w:eastAsia="Times New Roman" w:hAnsi="Times New Roman"/>
          <w:sz w:val="24"/>
          <w:szCs w:val="24"/>
        </w:rPr>
        <w:lastRenderedPageBreak/>
        <w:t xml:space="preserve">(1) </w:t>
      </w:r>
      <w:proofErr w:type="gramStart"/>
      <w:r w:rsidRPr="004144E0">
        <w:rPr>
          <w:rFonts w:ascii="Times New Roman" w:eastAsia="Times New Roman" w:hAnsi="Times New Roman"/>
          <w:sz w:val="24"/>
          <w:szCs w:val="24"/>
        </w:rPr>
        <w:t>eligibility</w:t>
      </w:r>
      <w:proofErr w:type="gramEnd"/>
      <w:r w:rsidRPr="004144E0">
        <w:rPr>
          <w:rFonts w:ascii="Times New Roman" w:eastAsia="Times New Roman" w:hAnsi="Times New Roman"/>
          <w:sz w:val="24"/>
          <w:szCs w:val="24"/>
        </w:rPr>
        <w:t xml:space="preserve"> shall be limited to persons with incomes that do not exceed 500</w:t>
      </w:r>
      <w:r>
        <w:rPr>
          <w:rFonts w:ascii="Times New Roman" w:eastAsia="Times New Roman" w:hAnsi="Times New Roman"/>
          <w:sz w:val="24"/>
          <w:szCs w:val="24"/>
        </w:rPr>
        <w:t xml:space="preserve">% of the federal poverty level; </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sidRPr="004144E0">
        <w:rPr>
          <w:rFonts w:ascii="Times New Roman" w:eastAsia="Times New Roman" w:hAnsi="Times New Roman"/>
          <w:sz w:val="24"/>
          <w:szCs w:val="24"/>
        </w:rPr>
        <w:t xml:space="preserve">(2) </w:t>
      </w:r>
      <w:proofErr w:type="gramStart"/>
      <w:r w:rsidRPr="004144E0">
        <w:rPr>
          <w:rFonts w:ascii="Times New Roman" w:eastAsia="Times New Roman" w:hAnsi="Times New Roman"/>
          <w:sz w:val="24"/>
          <w:szCs w:val="24"/>
        </w:rPr>
        <w:t>eligibility</w:t>
      </w:r>
      <w:proofErr w:type="gramEnd"/>
      <w:r w:rsidRPr="004144E0">
        <w:rPr>
          <w:rFonts w:ascii="Times New Roman" w:eastAsia="Times New Roman" w:hAnsi="Times New Roman"/>
          <w:sz w:val="24"/>
          <w:szCs w:val="24"/>
        </w:rPr>
        <w:t xml:space="preserve"> shall be limit</w:t>
      </w:r>
      <w:r>
        <w:rPr>
          <w:rFonts w:ascii="Times New Roman" w:eastAsia="Times New Roman" w:hAnsi="Times New Roman"/>
          <w:sz w:val="24"/>
          <w:szCs w:val="24"/>
        </w:rPr>
        <w:t>ed to persons serving the Massachusetts House of Representatives after July 1, 2009</w:t>
      </w:r>
      <w:r w:rsidRPr="004144E0">
        <w:rPr>
          <w:rFonts w:ascii="Times New Roman" w:eastAsia="Times New Roman" w:hAnsi="Times New Roman"/>
          <w:sz w:val="24"/>
          <w:szCs w:val="24"/>
        </w:rPr>
        <w:t xml:space="preserve">; </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sidRPr="004144E0">
        <w:rPr>
          <w:rFonts w:ascii="Times New Roman" w:eastAsia="Times New Roman" w:hAnsi="Times New Roman"/>
          <w:sz w:val="24"/>
          <w:szCs w:val="24"/>
        </w:rPr>
        <w:t xml:space="preserve"> </w:t>
      </w:r>
      <w:r>
        <w:rPr>
          <w:rFonts w:ascii="Times New Roman" w:eastAsia="Times New Roman" w:hAnsi="Times New Roman"/>
          <w:sz w:val="24"/>
          <w:szCs w:val="24"/>
        </w:rPr>
        <w:t>(3</w:t>
      </w:r>
      <w:r w:rsidRPr="004144E0">
        <w:rPr>
          <w:rFonts w:ascii="Times New Roman" w:eastAsia="Times New Roman" w:hAnsi="Times New Roman"/>
          <w:sz w:val="24"/>
          <w:szCs w:val="24"/>
        </w:rPr>
        <w:t xml:space="preserve">) </w:t>
      </w:r>
      <w:proofErr w:type="gramStart"/>
      <w:r w:rsidRPr="004144E0">
        <w:rPr>
          <w:rFonts w:ascii="Times New Roman" w:eastAsia="Times New Roman" w:hAnsi="Times New Roman"/>
          <w:sz w:val="24"/>
          <w:szCs w:val="24"/>
        </w:rPr>
        <w:t>the</w:t>
      </w:r>
      <w:proofErr w:type="gramEnd"/>
      <w:r w:rsidRPr="004144E0">
        <w:rPr>
          <w:rFonts w:ascii="Times New Roman" w:eastAsia="Times New Roman" w:hAnsi="Times New Roman"/>
          <w:sz w:val="24"/>
          <w:szCs w:val="24"/>
        </w:rPr>
        <w:t xml:space="preserve"> commonwealth shall repay a qualified education loan at</w:t>
      </w:r>
      <w:r>
        <w:rPr>
          <w:rFonts w:ascii="Times New Roman" w:eastAsia="Times New Roman" w:hAnsi="Times New Roman"/>
          <w:sz w:val="24"/>
          <w:szCs w:val="24"/>
        </w:rPr>
        <w:t xml:space="preserve"> a rate not to exceed 10% of the total principal plus interest per year of service to the Massachusetts House of Representatives</w:t>
      </w:r>
      <w:r w:rsidRPr="004144E0">
        <w:rPr>
          <w:rFonts w:ascii="Times New Roman" w:eastAsia="Times New Roman" w:hAnsi="Times New Roman"/>
          <w:sz w:val="24"/>
          <w:szCs w:val="24"/>
        </w:rPr>
        <w:t xml:space="preserve">; </w:t>
      </w:r>
    </w:p>
    <w:p w:rsidR="00AB3431" w:rsidRPr="004144E0" w:rsidRDefault="00AB3431" w:rsidP="00AB3431">
      <w:pPr>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sz w:val="24"/>
          <w:szCs w:val="24"/>
        </w:rPr>
        <w:t>(4</w:t>
      </w:r>
      <w:r w:rsidRPr="004144E0">
        <w:rPr>
          <w:rFonts w:ascii="Times New Roman" w:eastAsia="Times New Roman" w:hAnsi="Times New Roman"/>
          <w:sz w:val="24"/>
          <w:szCs w:val="24"/>
        </w:rPr>
        <w:t xml:space="preserve">) </w:t>
      </w:r>
      <w:proofErr w:type="gramStart"/>
      <w:r w:rsidRPr="004144E0">
        <w:rPr>
          <w:rFonts w:ascii="Times New Roman" w:eastAsia="Times New Roman" w:hAnsi="Times New Roman"/>
          <w:sz w:val="24"/>
          <w:szCs w:val="24"/>
        </w:rPr>
        <w:t>payments</w:t>
      </w:r>
      <w:proofErr w:type="gramEnd"/>
      <w:r w:rsidRPr="004144E0">
        <w:rPr>
          <w:rFonts w:ascii="Times New Roman" w:eastAsia="Times New Roman" w:hAnsi="Times New Roman"/>
          <w:sz w:val="24"/>
          <w:szCs w:val="24"/>
        </w:rPr>
        <w:t xml:space="preserve"> by the commonwealth shall be made directly to the lender on behalf of a program participant, and shall cover only loan payments owed by the participant in the months during which the participant works in the commonwealth as a </w:t>
      </w:r>
      <w:r>
        <w:rPr>
          <w:rFonts w:ascii="Times New Roman" w:eastAsia="Times New Roman" w:hAnsi="Times New Roman"/>
          <w:sz w:val="24"/>
          <w:szCs w:val="24"/>
        </w:rPr>
        <w:t>legislative or committee staff member for the Massachusetts House of Representatives.</w:t>
      </w:r>
    </w:p>
    <w:p w:rsidR="00325EB4" w:rsidRDefault="00325EB4">
      <w:pPr>
        <w:spacing w:line="336" w:lineRule="auto"/>
      </w:pPr>
    </w:p>
    <w:sectPr w:rsidR="00325EB4" w:rsidSect="00325E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325EB4"/>
    <w:rsid w:val="00325EB4"/>
    <w:rsid w:val="00AB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431"/>
    <w:rPr>
      <w:rFonts w:ascii="Tahoma" w:hAnsi="Tahoma" w:cs="Tahoma"/>
      <w:sz w:val="16"/>
      <w:szCs w:val="16"/>
    </w:rPr>
  </w:style>
  <w:style w:type="character" w:styleId="LineNumber">
    <w:name w:val="line number"/>
    <w:basedOn w:val="DefaultParagraphFont"/>
    <w:uiPriority w:val="99"/>
    <w:semiHidden/>
    <w:unhideWhenUsed/>
    <w:rsid w:val="00AB34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417</Words>
  <Characters>2381</Characters>
  <Application>Microsoft Office Word</Application>
  <DocSecurity>0</DocSecurity>
  <Lines>19</Lines>
  <Paragraphs>5</Paragraphs>
  <ScaleCrop>false</ScaleCrop>
  <Company>Massachusetts Legislature</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2009-01-14T14:46:00Z</dcterms:created>
  <dcterms:modified xsi:type="dcterms:W3CDTF">2009-01-14T14:54:00Z</dcterms:modified>
</cp:coreProperties>
</file>