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8B6" w:rsidRDefault="00EA42B7">
      <w:pPr>
        <w:suppressLineNumbers/>
        <w:spacing w:after="2"/>
        <w:jc w:val="center"/>
      </w:pPr>
      <w:r>
        <w:rPr>
          <w:rFonts w:ascii="Arial"/>
          <w:sz w:val="18"/>
        </w:rPr>
        <w:t>HOUSE DOCKET, NO.         FILED ON: 1/14/2009</w:t>
      </w:r>
    </w:p>
    <w:p w:rsidR="00C678B6" w:rsidRDefault="00EA42B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A42B7" w:rsidP="00DB534B">
            <w:pPr>
              <w:suppressLineNumbers/>
              <w:jc w:val="right"/>
              <w:rPr>
                <w:b/>
                <w:sz w:val="28"/>
              </w:rPr>
            </w:pPr>
          </w:p>
        </w:tc>
      </w:tr>
    </w:tbl>
    <w:p w:rsidR="00C678B6" w:rsidRDefault="00EA42B7">
      <w:pPr>
        <w:suppressLineNumbers/>
        <w:spacing w:before="2" w:after="2"/>
        <w:jc w:val="center"/>
      </w:pPr>
      <w:r>
        <w:rPr>
          <w:rFonts w:ascii="Old English Text MT"/>
          <w:sz w:val="32"/>
        </w:rPr>
        <w:t>The Commonwealth of Massachusetts</w:t>
      </w:r>
    </w:p>
    <w:p w:rsidR="00C678B6" w:rsidRDefault="00EA42B7">
      <w:pPr>
        <w:suppressLineNumbers/>
        <w:spacing w:after="2"/>
        <w:jc w:val="center"/>
      </w:pPr>
      <w:r>
        <w:rPr>
          <w:rFonts w:ascii="Times New Roman"/>
          <w:b/>
          <w:sz w:val="32"/>
          <w:vertAlign w:val="superscript"/>
        </w:rPr>
        <w:t>_______________</w:t>
      </w:r>
    </w:p>
    <w:p w:rsidR="00C678B6" w:rsidRDefault="00EA42B7">
      <w:pPr>
        <w:suppressLineNumbers/>
        <w:spacing w:before="2"/>
        <w:jc w:val="center"/>
      </w:pPr>
      <w:r>
        <w:rPr>
          <w:rFonts w:ascii="Times New Roman"/>
          <w:sz w:val="20"/>
        </w:rPr>
        <w:t>PRESENTED BY:</w:t>
      </w:r>
    </w:p>
    <w:p w:rsidR="00C678B6" w:rsidRDefault="00EA42B7">
      <w:pPr>
        <w:suppressLineNumbers/>
        <w:spacing w:after="2"/>
        <w:jc w:val="center"/>
      </w:pPr>
      <w:r>
        <w:rPr>
          <w:rFonts w:ascii="Times New Roman"/>
          <w:b/>
          <w:sz w:val="24"/>
        </w:rPr>
        <w:t>Bradford R. Hill</w:t>
      </w:r>
    </w:p>
    <w:p w:rsidR="00C678B6" w:rsidRDefault="00EA42B7">
      <w:pPr>
        <w:suppressLineNumbers/>
        <w:jc w:val="center"/>
      </w:pPr>
      <w:r>
        <w:rPr>
          <w:rFonts w:ascii="Times New Roman"/>
          <w:b/>
          <w:sz w:val="32"/>
          <w:vertAlign w:val="superscript"/>
        </w:rPr>
        <w:t>_______________</w:t>
      </w:r>
    </w:p>
    <w:p w:rsidR="00C678B6" w:rsidRDefault="00EA42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78B6" w:rsidRDefault="00EA42B7">
      <w:pPr>
        <w:suppressLineNumbers/>
      </w:pPr>
      <w:r>
        <w:rPr>
          <w:rFonts w:ascii="Times New Roman"/>
          <w:sz w:val="20"/>
        </w:rPr>
        <w:tab/>
        <w:t>The undersigned legislators and/or citizens respectfully petition for the passage of the accompanying bill:</w:t>
      </w:r>
    </w:p>
    <w:p w:rsidR="00C678B6" w:rsidRDefault="00EA42B7">
      <w:pPr>
        <w:suppressLineNumbers/>
        <w:spacing w:after="2"/>
        <w:jc w:val="center"/>
      </w:pPr>
      <w:proofErr w:type="gramStart"/>
      <w:r>
        <w:rPr>
          <w:rFonts w:ascii="Times New Roman"/>
          <w:sz w:val="24"/>
        </w:rPr>
        <w:t>An Act further regulating ju</w:t>
      </w:r>
      <w:r>
        <w:rPr>
          <w:rFonts w:ascii="Times New Roman"/>
          <w:sz w:val="24"/>
        </w:rPr>
        <w:t>nior operators and the use of certain communication devices while operating a motor vehicle.</w:t>
      </w:r>
      <w:proofErr w:type="gramEnd"/>
    </w:p>
    <w:p w:rsidR="00C678B6" w:rsidRDefault="00EA42B7">
      <w:pPr>
        <w:suppressLineNumbers/>
        <w:spacing w:after="2"/>
        <w:jc w:val="center"/>
      </w:pPr>
      <w:r>
        <w:rPr>
          <w:rFonts w:ascii="Times New Roman"/>
          <w:b/>
          <w:sz w:val="32"/>
          <w:vertAlign w:val="superscript"/>
        </w:rPr>
        <w:t>_______________</w:t>
      </w:r>
    </w:p>
    <w:p w:rsidR="00C678B6" w:rsidRDefault="00EA42B7">
      <w:pPr>
        <w:suppressLineNumbers/>
        <w:jc w:val="center"/>
      </w:pPr>
      <w:r>
        <w:rPr>
          <w:rFonts w:ascii="Times New Roman"/>
          <w:sz w:val="20"/>
        </w:rPr>
        <w:t>PETITION OF:</w:t>
      </w:r>
    </w:p>
    <w:p w:rsidR="00C678B6" w:rsidRDefault="00C678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678B6">
            <w:tblPrEx>
              <w:tblCellMar>
                <w:top w:w="0" w:type="dxa"/>
                <w:bottom w:w="0" w:type="dxa"/>
              </w:tblCellMar>
            </w:tblPrEx>
            <w:tc>
              <w:tcPr>
                <w:tcW w:w="4500" w:type="dxa"/>
                <w:tcBorders>
                  <w:top w:val="nil"/>
                  <w:bottom w:val="single" w:sz="4" w:space="0" w:color="auto"/>
                  <w:right w:val="single" w:sz="4" w:space="0" w:color="auto"/>
                </w:tcBorders>
              </w:tcPr>
              <w:p w:rsidR="00C678B6" w:rsidRDefault="00EA42B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678B6" w:rsidRDefault="00EA42B7">
                <w:pPr>
                  <w:suppressLineNumbers/>
                  <w:spacing w:after="2"/>
                  <w:rPr>
                    <w:smallCaps/>
                  </w:rPr>
                </w:pPr>
                <w:r>
                  <w:rPr>
                    <w:rFonts w:ascii="Times New Roman"/>
                    <w:smallCaps/>
                    <w:sz w:val="24"/>
                  </w:rPr>
                  <w:t>District/Address:</w:t>
                </w:r>
              </w:p>
            </w:tc>
          </w:tr>
          <w:tr w:rsidR="00C678B6">
            <w:tblPrEx>
              <w:tblCellMar>
                <w:top w:w="0" w:type="dxa"/>
                <w:bottom w:w="0" w:type="dxa"/>
              </w:tblCellMar>
            </w:tblPrEx>
            <w:tc>
              <w:tcPr>
                <w:tcW w:w="4500" w:type="dxa"/>
              </w:tcPr>
              <w:p w:rsidR="00C678B6" w:rsidRDefault="00EA42B7">
                <w:pPr>
                  <w:suppressLineNumbers/>
                  <w:spacing w:after="2"/>
                  <w:rPr>
                    <w:rFonts w:ascii="Times New Roman"/>
                  </w:rPr>
                </w:pPr>
                <w:r>
                  <w:rPr>
                    <w:rFonts w:ascii="Times New Roman"/>
                  </w:rPr>
                  <w:t>Bradford R. Hill</w:t>
                </w:r>
              </w:p>
            </w:tc>
            <w:tc>
              <w:tcPr>
                <w:tcW w:w="4500" w:type="dxa"/>
              </w:tcPr>
              <w:p w:rsidR="00C678B6" w:rsidRDefault="00EA42B7">
                <w:pPr>
                  <w:suppressLineNumbers/>
                  <w:spacing w:after="2"/>
                  <w:rPr>
                    <w:rFonts w:ascii="Times New Roman"/>
                  </w:rPr>
                </w:pPr>
                <w:r>
                  <w:rPr>
                    <w:rFonts w:ascii="Times New Roman"/>
                  </w:rPr>
                  <w:t>4th Essex</w:t>
                </w:r>
              </w:p>
            </w:tc>
          </w:tr>
          <w:tr w:rsidR="00C678B6">
            <w:tblPrEx>
              <w:tblCellMar>
                <w:top w:w="0" w:type="dxa"/>
                <w:bottom w:w="0" w:type="dxa"/>
              </w:tblCellMar>
            </w:tblPrEx>
            <w:tc>
              <w:tcPr>
                <w:tcW w:w="4500" w:type="dxa"/>
              </w:tcPr>
              <w:p w:rsidR="00C678B6" w:rsidRDefault="00EA42B7">
                <w:pPr>
                  <w:suppressLineNumbers/>
                  <w:spacing w:after="2"/>
                  <w:rPr>
                    <w:rFonts w:ascii="Times New Roman"/>
                  </w:rPr>
                </w:pPr>
                <w:r>
                  <w:rPr>
                    <w:rFonts w:ascii="Times New Roman"/>
                  </w:rPr>
                  <w:t xml:space="preserve">Bruce E. </w:t>
                </w:r>
                <w:proofErr w:type="spellStart"/>
                <w:r>
                  <w:rPr>
                    <w:rFonts w:ascii="Times New Roman"/>
                  </w:rPr>
                  <w:t>Tarr</w:t>
                </w:r>
                <w:proofErr w:type="spellEnd"/>
              </w:p>
            </w:tc>
            <w:tc>
              <w:tcPr>
                <w:tcW w:w="4500" w:type="dxa"/>
              </w:tcPr>
              <w:p w:rsidR="00C678B6" w:rsidRDefault="00C678B6">
                <w:pPr>
                  <w:suppressLineNumbers/>
                  <w:spacing w:after="2"/>
                  <w:rPr>
                    <w:rFonts w:ascii="Times New Roman"/>
                  </w:rPr>
                </w:pPr>
              </w:p>
            </w:tc>
          </w:tr>
        </w:tbl>
      </w:sdtContent>
    </w:sdt>
    <w:p w:rsidR="00C678B6" w:rsidRDefault="00EA42B7">
      <w:pPr>
        <w:suppressLineNumbers/>
      </w:pPr>
      <w:r>
        <w:br w:type="page"/>
      </w:r>
    </w:p>
    <w:p w:rsidR="00C678B6" w:rsidRDefault="00EA42B7">
      <w:pPr>
        <w:suppressLineNumbers/>
        <w:spacing w:before="2" w:after="2"/>
        <w:jc w:val="center"/>
      </w:pPr>
      <w:r>
        <w:rPr>
          <w:rFonts w:ascii="Old English Text MT"/>
          <w:sz w:val="32"/>
        </w:rPr>
        <w:lastRenderedPageBreak/>
        <w:t>The Commonwealth of Massachusetts</w:t>
      </w:r>
      <w:r>
        <w:rPr>
          <w:rFonts w:ascii="Old English Text MT"/>
          <w:sz w:val="32"/>
        </w:rPr>
        <w:br/>
      </w:r>
    </w:p>
    <w:p w:rsidR="00C678B6" w:rsidRDefault="00EA42B7">
      <w:pPr>
        <w:suppressLineNumbers/>
        <w:spacing w:after="2"/>
        <w:jc w:val="center"/>
      </w:pPr>
      <w:r>
        <w:rPr>
          <w:rFonts w:ascii="Times New Roman"/>
          <w:b/>
          <w:sz w:val="24"/>
          <w:vertAlign w:val="superscript"/>
        </w:rPr>
        <w:t>_______________</w:t>
      </w:r>
    </w:p>
    <w:p w:rsidR="00C678B6" w:rsidRDefault="00EA42B7">
      <w:pPr>
        <w:suppressLineNumbers/>
        <w:spacing w:after="2"/>
        <w:jc w:val="center"/>
      </w:pPr>
      <w:r>
        <w:rPr>
          <w:rFonts w:ascii="Times New Roman"/>
          <w:b/>
          <w:sz w:val="18"/>
        </w:rPr>
        <w:t>In the Year Two Thousand and Nine</w:t>
      </w:r>
    </w:p>
    <w:p w:rsidR="00C678B6" w:rsidRDefault="00EA42B7">
      <w:pPr>
        <w:suppressLineNumbers/>
        <w:spacing w:after="2"/>
        <w:jc w:val="center"/>
      </w:pPr>
      <w:r>
        <w:rPr>
          <w:rFonts w:ascii="Times New Roman"/>
          <w:b/>
          <w:sz w:val="24"/>
          <w:vertAlign w:val="superscript"/>
        </w:rPr>
        <w:t>_______________</w:t>
      </w:r>
    </w:p>
    <w:p w:rsidR="00C678B6" w:rsidRDefault="00EA42B7">
      <w:pPr>
        <w:suppressLineNumbers/>
        <w:spacing w:after="2"/>
      </w:pPr>
      <w:r>
        <w:rPr>
          <w:sz w:val="14"/>
        </w:rPr>
        <w:br/>
      </w:r>
      <w:r>
        <w:br/>
      </w:r>
    </w:p>
    <w:p w:rsidR="00C678B6" w:rsidRDefault="00EA42B7">
      <w:pPr>
        <w:suppressLineNumbers/>
      </w:pPr>
      <w:proofErr w:type="gramStart"/>
      <w:r>
        <w:rPr>
          <w:rFonts w:ascii="Times New Roman"/>
          <w:smallCaps/>
          <w:sz w:val="28"/>
        </w:rPr>
        <w:t>An Act further regulating junior operators and the use of certain communication devices while operating a motor vehicle.</w:t>
      </w:r>
      <w:proofErr w:type="gramEnd"/>
      <w:r>
        <w:br/>
      </w:r>
      <w:r>
        <w:br/>
      </w:r>
      <w:r>
        <w:br/>
      </w:r>
    </w:p>
    <w:p w:rsidR="00C678B6" w:rsidRDefault="00EA42B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A42B7" w:rsidRDefault="00EA42B7" w:rsidP="00EA42B7">
      <w:r>
        <w:rPr>
          <w:rFonts w:ascii="Times New Roman"/>
        </w:rPr>
        <w:tab/>
      </w:r>
      <w:r>
        <w:t xml:space="preserve">  Be it enacted by the Senate and House of Representatives in General Court assembled, and by the authority of the same, as follows:</w:t>
      </w:r>
    </w:p>
    <w:p w:rsidR="00EA42B7" w:rsidRDefault="00EA42B7" w:rsidP="00EA42B7">
      <w:proofErr w:type="gramStart"/>
      <w:r>
        <w:t>SECTION 1.</w:t>
      </w:r>
      <w:proofErr w:type="gramEnd"/>
      <w:r>
        <w:t xml:space="preserve">   Section 1 of chapter 90 of the General Laws, as appearing in the 2008 Official Edition, is hereby amended by adding the following definitions:-</w:t>
      </w:r>
    </w:p>
    <w:p w:rsidR="00EA42B7" w:rsidRDefault="00EA42B7" w:rsidP="00EA42B7"/>
    <w:p w:rsidR="00EA42B7" w:rsidRDefault="00EA42B7" w:rsidP="00EA42B7">
      <w:r>
        <w:t xml:space="preserve">     “Mobile telephone”, a cellular, analog, wireless, satellite or digital telephone, including a telephone with two-way radio functionality, capable of sending or receiving telephone communications and with which a user initiates, terminates or engages in a call using at least one hand.</w:t>
      </w:r>
    </w:p>
    <w:p w:rsidR="00EA42B7" w:rsidRDefault="00EA42B7" w:rsidP="00EA42B7"/>
    <w:p w:rsidR="00EA42B7" w:rsidRDefault="00EA42B7" w:rsidP="00EA42B7">
      <w:r>
        <w:t xml:space="preserve">     “Hands-free accessory”, an attachment, add-on, built-in feature or addition to a mobile telephone, whether or not permanently installed in a motor vehicle, that, when used, allows the operator of a motor vehicle to maintain both hands on the steering wheel at all times.</w:t>
      </w:r>
    </w:p>
    <w:p w:rsidR="00EA42B7" w:rsidRDefault="00EA42B7" w:rsidP="00EA42B7"/>
    <w:p w:rsidR="00EA42B7" w:rsidRDefault="00EA42B7" w:rsidP="00EA42B7">
      <w:r>
        <w:t xml:space="preserve">     “Hands-free mobile telephone”, a hand-held mobile telephone that has an internal feature or function, or that is equipped with a hands-free accessory, whether or not permanently part of such hand-held mobile telephone, by which a user initiates, terminates and engages in a call without the use of either hand.</w:t>
      </w:r>
    </w:p>
    <w:p w:rsidR="00EA42B7" w:rsidRDefault="00EA42B7" w:rsidP="00EA42B7"/>
    <w:p w:rsidR="00EA42B7" w:rsidRDefault="00EA42B7" w:rsidP="00EA42B7">
      <w:r>
        <w:lastRenderedPageBreak/>
        <w:t xml:space="preserve">     “Mobile electronic device”, any hand-held or other portable electronic equipment capable of providing data communication between two or more persons, including a text messaging device, a paging device, a personal digital assistant, a laptop computer, equipment that is capable of playing a video game or digital video disk, or equipment on which digital photographs are taken or transmitted, or any combination thereof, or equipment that is capable of visually receiving a television broadcast, but shall not include any audio equipment or any equipment installed in a motor vehicle for the purpose of providing navigation or emergency assistance to the operator of such motor vehicle or video entertainment to the passengers in the rear seats of such motor vehicle.</w:t>
      </w:r>
    </w:p>
    <w:p w:rsidR="00EA42B7" w:rsidRDefault="00EA42B7" w:rsidP="00EA42B7"/>
    <w:p w:rsidR="00EA42B7" w:rsidRDefault="00EA42B7" w:rsidP="00EA42B7"/>
    <w:p w:rsidR="00EA42B7" w:rsidRDefault="00EA42B7" w:rsidP="00EA42B7">
      <w:proofErr w:type="gramStart"/>
      <w:r>
        <w:t>SECTION 2.</w:t>
      </w:r>
      <w:proofErr w:type="gramEnd"/>
      <w:r>
        <w:t xml:space="preserve">  Section 8 of said chapter 90, as so appearing, is hereby amended by inserting after the sixth paragraph the following two paragraphs:-</w:t>
      </w:r>
    </w:p>
    <w:p w:rsidR="00EA42B7" w:rsidRDefault="00EA42B7" w:rsidP="00EA42B7"/>
    <w:p w:rsidR="00EA42B7" w:rsidRDefault="00EA42B7" w:rsidP="00EA42B7">
      <w:r>
        <w:t xml:space="preserve">     No person under 18 years of age shall use a mobile telephone, a hands-free mobile telephone or a mobile electronic device while operating a motor vehicle on any public way.  A junior operator who holds a mobile telephone, a hands-free mobile telephone or a mobile electronic device while operating a vehicle shall be presumed to be using said telephone or device under this section.  This presumption may be rebuttable by evidence tending to show that the junior operator was not using said telephone or device.  For the purposes of this paragraph, a junior operator shall not be considered to be operating a motor vehicle if the vehicle is stationary and not located in a part of the roadway intended for travel.</w:t>
      </w:r>
    </w:p>
    <w:p w:rsidR="00EA42B7" w:rsidRDefault="00EA42B7" w:rsidP="00EA42B7"/>
    <w:p w:rsidR="00C678B6" w:rsidRDefault="00EA42B7" w:rsidP="00EA42B7">
      <w:r>
        <w:t xml:space="preserve">     A junior operator who violates the preceding paragraph shall be punished by a fine of $100 and shall have his license or permit suspended for 60 days for a first offense, by a fine of $250 and shall have his license or permit suspended for 180 days for a second offense, and by a fine of $500 and shall have his license or permit suspended for 1 year for a third or subsequent offense.  It shall be an affirmative defense for a junior operator to produce documentary or other evidence that the use of a mobile telephone that is the basis of the alleged violation was made for emergency purposes, including, but not limited to, an emergency call to a law enforcement agency, health care provider, fire department or other emergency services agency or entity.</w:t>
      </w:r>
    </w:p>
    <w:sectPr w:rsidR="00C678B6" w:rsidSect="00C678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78B6"/>
    <w:rsid w:val="00C678B6"/>
    <w:rsid w:val="00EA4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2B7"/>
    <w:rPr>
      <w:rFonts w:ascii="Tahoma" w:hAnsi="Tahoma" w:cs="Tahoma"/>
      <w:sz w:val="16"/>
      <w:szCs w:val="16"/>
    </w:rPr>
  </w:style>
  <w:style w:type="character" w:styleId="LineNumber">
    <w:name w:val="line number"/>
    <w:basedOn w:val="DefaultParagraphFont"/>
    <w:uiPriority w:val="99"/>
    <w:semiHidden/>
    <w:unhideWhenUsed/>
    <w:rsid w:val="00EA42B7"/>
  </w:style>
</w:styles>
</file>

<file path=word/webSettings.xml><?xml version="1.0" encoding="utf-8"?>
<w:webSettings xmlns:r="http://schemas.openxmlformats.org/officeDocument/2006/relationships" xmlns:w="http://schemas.openxmlformats.org/wordprocessingml/2006/main">
  <w:divs>
    <w:div w:id="1920291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3909</Characters>
  <Application>Microsoft Office Word</Application>
  <DocSecurity>0</DocSecurity>
  <Lines>32</Lines>
  <Paragraphs>9</Paragraphs>
  <ScaleCrop>false</ScaleCrop>
  <Company>LEG</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2009-01-14T16:41:00Z</dcterms:created>
  <dcterms:modified xsi:type="dcterms:W3CDTF">2009-01-14T16:41:00Z</dcterms:modified>
</cp:coreProperties>
</file>