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DE" w:rsidRDefault="006704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358DE" w:rsidRDefault="006704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704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58DE" w:rsidRDefault="006704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58DE" w:rsidRDefault="006704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A. Haddad</w:t>
      </w:r>
    </w:p>
    <w:p w:rsidR="003358DE" w:rsidRDefault="006704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58DE" w:rsidRDefault="006704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58DE" w:rsidRDefault="006704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58DE" w:rsidRDefault="006704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instruction</w:t>
      </w:r>
      <w:r>
        <w:rPr>
          <w:rFonts w:ascii="Times New Roman"/>
          <w:sz w:val="24"/>
        </w:rPr>
        <w:t xml:space="preserve"> in cardiopulmonary resuscitation and the use of automatic external def</w:t>
      </w:r>
      <w:r>
        <w:rPr>
          <w:rFonts w:ascii="Times New Roman"/>
          <w:sz w:val="24"/>
        </w:rPr>
        <w:t>ibr</w:t>
      </w:r>
      <w:r>
        <w:rPr>
          <w:rFonts w:ascii="Times New Roman"/>
          <w:sz w:val="24"/>
        </w:rPr>
        <w:t>illators for high school graduation.</w:t>
      </w:r>
      <w:proofErr w:type="gramEnd"/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58DE" w:rsidRDefault="006704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58DE" w:rsidRDefault="003358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58DE" w:rsidRDefault="006704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58DE" w:rsidRDefault="006704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Patricia A. Haddad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Bristol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Kay Khan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Middlesex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 E. Guyer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Berkshire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Walter F. </w:t>
                </w:r>
                <w:proofErr w:type="spellStart"/>
                <w:r>
                  <w:rPr>
                    <w:rFonts w:ascii="Times New Roman"/>
                  </w:rPr>
                  <w:t>Timilty</w:t>
                </w:r>
                <w:proofErr w:type="spellEnd"/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K. Wolf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25th Middlesex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Carlo P. </w:t>
                </w:r>
                <w:proofErr w:type="spellStart"/>
                <w:r>
                  <w:rPr>
                    <w:rFonts w:ascii="Times New Roman"/>
                  </w:rPr>
                  <w:t>Basile</w:t>
                </w:r>
                <w:proofErr w:type="spellEnd"/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  <w:tr w:rsidR="003358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3358DE" w:rsidRDefault="006704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3358DE" w:rsidRDefault="00670452">
      <w:pPr>
        <w:suppressLineNumbers/>
      </w:pPr>
      <w:r>
        <w:br w:type="page"/>
      </w:r>
    </w:p>
    <w:p w:rsidR="003358DE" w:rsidRDefault="0067045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439 OF 2007-2008.]</w:t>
      </w:r>
    </w:p>
    <w:p w:rsidR="003358DE" w:rsidRDefault="006704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58DE" w:rsidRDefault="006704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58DE" w:rsidRDefault="00670452">
      <w:pPr>
        <w:suppressLineNumbers/>
        <w:spacing w:after="2"/>
      </w:pPr>
      <w:r>
        <w:rPr>
          <w:sz w:val="14"/>
        </w:rPr>
        <w:br/>
      </w:r>
      <w:r>
        <w:br/>
      </w:r>
    </w:p>
    <w:p w:rsidR="003358DE" w:rsidRDefault="00670452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instruction in cardiopulmonary resuscitation and the use of automatic external def</w:t>
      </w:r>
      <w:r>
        <w:rPr>
          <w:rFonts w:ascii="Times New Roman"/>
          <w:smallCaps/>
          <w:sz w:val="28"/>
        </w:rPr>
        <w:t>ibr</w:t>
      </w:r>
      <w:r>
        <w:rPr>
          <w:rFonts w:ascii="Times New Roman"/>
          <w:smallCaps/>
          <w:sz w:val="28"/>
        </w:rPr>
        <w:t>illators for high school graduation.</w:t>
      </w:r>
      <w:proofErr w:type="gramEnd"/>
      <w:r>
        <w:br/>
      </w:r>
      <w:r>
        <w:br/>
      </w:r>
      <w:r>
        <w:br/>
      </w:r>
    </w:p>
    <w:p w:rsidR="003358DE" w:rsidRDefault="00670452">
      <w:pPr>
        <w:suppressLineNumbers/>
      </w:pPr>
      <w:r>
        <w:rPr>
          <w:rFonts w:ascii="Times New Roman"/>
          <w:i/>
          <w:sz w:val="20"/>
        </w:rPr>
        <w:tab/>
        <w:t xml:space="preserve">Be it enacted by the Senate and House of Representatives in General Court assembled, and by the authority of the </w:t>
      </w:r>
      <w:r>
        <w:rPr>
          <w:rFonts w:ascii="Times New Roman"/>
          <w:i/>
          <w:sz w:val="20"/>
        </w:rPr>
        <w:t>same, as follows:</w:t>
      </w:r>
      <w:r>
        <w:rPr>
          <w:rFonts w:ascii="Times New Roman"/>
          <w:i/>
          <w:sz w:val="20"/>
        </w:rPr>
        <w:br/>
      </w:r>
    </w:p>
    <w:p w:rsidR="00670452" w:rsidRDefault="00670452" w:rsidP="00670452">
      <w:pPr>
        <w:jc w:val="both"/>
        <w:rPr>
          <w:sz w:val="20"/>
        </w:rPr>
      </w:pPr>
      <w:r>
        <w:rPr>
          <w:rFonts w:ascii="Times New Roman"/>
        </w:rPr>
        <w:tab/>
      </w:r>
      <w:r w:rsidRPr="00AC0DC8">
        <w:rPr>
          <w:sz w:val="20"/>
        </w:rPr>
        <w:t>The first paragraph of section 1 of Chapter 71 of the General Laws, as appearing in the 2002 Official Edition, is hereby amended by striking out the sixth sentence and inserting in place thereof the following 2 sentences:-</w:t>
      </w:r>
    </w:p>
    <w:p w:rsidR="003358DE" w:rsidRPr="00670452" w:rsidRDefault="00670452" w:rsidP="00670452">
      <w:pPr>
        <w:jc w:val="both"/>
        <w:rPr>
          <w:sz w:val="20"/>
        </w:rPr>
      </w:pPr>
      <w:r w:rsidRPr="00AC0DC8">
        <w:rPr>
          <w:sz w:val="20"/>
        </w:rPr>
        <w:t xml:space="preserve">All public high school students shall be required to study and to demonstrate a general knowledge of cardiopulmonary resuscitation and the use of automatic external defibrillators as a prerequisite for graduation. The department of education shall pay the cost of such instruction, which may be taught by anyone who is certified in cardiopulmonary resuscitation. </w:t>
      </w:r>
    </w:p>
    <w:sectPr w:rsidR="003358DE" w:rsidRPr="00670452" w:rsidSect="003358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58DE"/>
    <w:rsid w:val="003358DE"/>
    <w:rsid w:val="0067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704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>LEG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robbie</cp:lastModifiedBy>
  <cp:revision>2</cp:revision>
  <dcterms:created xsi:type="dcterms:W3CDTF">2009-01-14T04:18:00Z</dcterms:created>
  <dcterms:modified xsi:type="dcterms:W3CDTF">2009-01-14T04:19:00Z</dcterms:modified>
</cp:coreProperties>
</file>