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00638F" w:rsidRDefault="0035767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00638F" w:rsidRDefault="0035767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357674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0638F" w:rsidRDefault="0035767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0638F" w:rsidRDefault="0035767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638F" w:rsidRDefault="0035767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0638F" w:rsidRDefault="0035767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A. Golden, Jr.</w:t>
      </w:r>
    </w:p>
    <w:p w:rsidR="0000638F" w:rsidRDefault="0035767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638F" w:rsidRDefault="0035767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0638F" w:rsidRDefault="0035767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0638F" w:rsidRDefault="00357674">
      <w:pPr>
        <w:suppressLineNumbers/>
        <w:spacing w:after="2"/>
        <w:jc w:val="center"/>
      </w:pPr>
      <w:r>
        <w:rPr>
          <w:rFonts w:ascii="Times New Roman"/>
          <w:sz w:val="24"/>
        </w:rPr>
        <w:t>An Act to Promote Affordable</w:t>
      </w:r>
      <w:r>
        <w:rPr>
          <w:rFonts w:ascii="Times New Roman"/>
          <w:sz w:val="24"/>
        </w:rPr>
        <w:t xml:space="preserve"> Housing in the </w:t>
      </w:r>
      <w:proofErr w:type="gramStart"/>
      <w:r>
        <w:rPr>
          <w:rFonts w:ascii="Times New Roman"/>
          <w:sz w:val="24"/>
        </w:rPr>
        <w:t>Commonwealth .</w:t>
      </w:r>
      <w:proofErr w:type="gramEnd"/>
    </w:p>
    <w:p w:rsidR="0000638F" w:rsidRDefault="0035767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638F" w:rsidRDefault="0035767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0638F" w:rsidRDefault="0000638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Thomas A. Golden,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Lantigua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Essex</w:t>
                </w:r>
              </w:p>
            </w:tc>
          </w:tr>
        </w:tbl>
      </w:sdtContent>
    </w:sdt>
    <w:p w:rsidR="0000638F" w:rsidRDefault="00357674">
      <w:pPr>
        <w:suppressLineNumbers/>
      </w:pPr>
      <w:r>
        <w:br w:type="page"/>
      </w:r>
    </w:p>
    <w:p w:rsidR="0000638F" w:rsidRDefault="0035767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0638F" w:rsidRDefault="0035767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0638F" w:rsidRDefault="0035767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0638F" w:rsidRDefault="0035767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0638F" w:rsidRDefault="00357674">
      <w:pPr>
        <w:suppressLineNumbers/>
        <w:spacing w:after="2"/>
      </w:pPr>
      <w:r>
        <w:rPr>
          <w:sz w:val="14"/>
        </w:rPr>
        <w:br/>
      </w:r>
      <w:r>
        <w:br/>
      </w:r>
    </w:p>
    <w:p w:rsidR="0000638F" w:rsidRDefault="00357674">
      <w:pPr>
        <w:suppressLineNumbers/>
      </w:pPr>
      <w:r>
        <w:rPr>
          <w:rFonts w:ascii="Times New Roman"/>
          <w:smallCaps/>
          <w:sz w:val="28"/>
        </w:rPr>
        <w:t xml:space="preserve">An Act to Promote Affordable Housing in the </w:t>
      </w:r>
      <w:proofErr w:type="gramStart"/>
      <w:r>
        <w:rPr>
          <w:rFonts w:ascii="Times New Roman"/>
          <w:smallCaps/>
          <w:sz w:val="28"/>
        </w:rPr>
        <w:t>Commonwealth .</w:t>
      </w:r>
      <w:proofErr w:type="gramEnd"/>
      <w:r>
        <w:br/>
      </w:r>
      <w:r>
        <w:br/>
      </w:r>
      <w:r>
        <w:br/>
      </w:r>
    </w:p>
    <w:p w:rsidR="0000638F" w:rsidRDefault="0035767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E45C8E" w:rsidR="00357674" w:rsidP="00357674" w:rsidRDefault="00357674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 w:rsidRPr="00E45C8E">
        <w:rPr>
          <w:rFonts w:ascii="Times New Roman" w:hAnsi="Times New Roman"/>
          <w:sz w:val="24"/>
          <w:szCs w:val="24"/>
        </w:rPr>
        <w:t>SECTION 1.</w:t>
      </w:r>
      <w:proofErr w:type="gramEnd"/>
      <w:r w:rsidRPr="00E45C8E">
        <w:rPr>
          <w:rFonts w:ascii="Times New Roman" w:hAnsi="Times New Roman"/>
          <w:sz w:val="24"/>
          <w:szCs w:val="24"/>
        </w:rPr>
        <w:t xml:space="preserve"> Chapter 40B of the General Laws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5C8E">
        <w:rPr>
          <w:rFonts w:ascii="Times New Roman" w:hAnsi="Times New Roman"/>
          <w:sz w:val="24"/>
          <w:szCs w:val="24"/>
        </w:rPr>
        <w:t xml:space="preserve">is hereby amended by inserting, after section 21, the following section:-  </w:t>
      </w:r>
    </w:p>
    <w:p w:rsidRPr="00E45C8E" w:rsidR="00357674" w:rsidP="00357674" w:rsidRDefault="00357674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 w:rsidRPr="00E45C8E">
        <w:rPr>
          <w:rFonts w:ascii="Times New Roman" w:hAnsi="Times New Roman"/>
          <w:sz w:val="24"/>
          <w:szCs w:val="24"/>
        </w:rPr>
        <w:t>Section 21A.</w:t>
      </w:r>
      <w:proofErr w:type="gramEnd"/>
      <w:r w:rsidRPr="00E45C8E">
        <w:rPr>
          <w:rFonts w:ascii="Times New Roman" w:hAnsi="Times New Roman"/>
          <w:sz w:val="24"/>
          <w:szCs w:val="24"/>
        </w:rPr>
        <w:t xml:space="preserve">  A local housing authority shall be allowed to buy property for the purpose of creating an affordable unit.  Such land or property, when purchased by a local housing authority, shall be deemed affordable in perpetuity.</w:t>
      </w:r>
      <w:r>
        <w:rPr>
          <w:rFonts w:ascii="Times New Roman" w:hAnsi="Times New Roman"/>
          <w:sz w:val="24"/>
          <w:szCs w:val="24"/>
        </w:rPr>
        <w:t xml:space="preserve">  All such units must be counted as part of the inclusive municipality’s affordable housing stock as counted by the state.  </w:t>
      </w:r>
    </w:p>
    <w:p w:rsidRPr="00E45C8E" w:rsidR="00357674" w:rsidP="00357674" w:rsidRDefault="00357674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 w:rsidRPr="00E45C8E">
        <w:rPr>
          <w:rFonts w:ascii="Times New Roman" w:hAnsi="Times New Roman"/>
          <w:sz w:val="24"/>
          <w:szCs w:val="24"/>
        </w:rPr>
        <w:t>SECTION 2.</w:t>
      </w:r>
      <w:proofErr w:type="gramEnd"/>
      <w:r w:rsidRPr="00E45C8E">
        <w:rPr>
          <w:rFonts w:ascii="Times New Roman" w:hAnsi="Times New Roman"/>
          <w:sz w:val="24"/>
          <w:szCs w:val="24"/>
        </w:rPr>
        <w:t xml:space="preserve"> This act shall take effect on July 1, 2009.</w:t>
      </w:r>
    </w:p>
    <w:p w:rsidR="0000638F" w:rsidRDefault="0000638F">
      <w:pPr>
        <w:spacing w:line="336" w:lineRule="auto"/>
      </w:pPr>
    </w:p>
    <w:sectPr w:rsidR="0000638F" w:rsidSect="0000638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00638F"/>
    <w:rsid w:val="0000638F"/>
    <w:rsid w:val="00357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67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5767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1207</Characters>
  <Application>Microsoft Office Word</Application>
  <DocSecurity>0</DocSecurity>
  <Lines>10</Lines>
  <Paragraphs>2</Paragraphs>
  <ScaleCrop>false</ScaleCrop>
  <Company>LEG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JBarrelle</cp:lastModifiedBy>
  <cp:revision>2</cp:revision>
  <dcterms:created xsi:type="dcterms:W3CDTF">2009-01-12T17:37:00Z</dcterms:created>
  <dcterms:modified xsi:type="dcterms:W3CDTF">2009-01-12T17:47:00Z</dcterms:modified>
</cp:coreProperties>
</file>