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B5FA0" w:rsidRDefault="00AA543B">
      <w:pPr>
        <w:suppressLineNumbers/>
        <w:spacing w:after="2"/>
        <w:jc w:val="center"/>
      </w:pPr>
      <w:r>
        <w:rPr>
          <w:rFonts w:ascii="Arial"/>
          <w:sz w:val="18"/>
        </w:rPr>
        <w:t>HOUSE DOCKET, NO.         FILED ON: 1/12/2009</w:t>
      </w:r>
    </w:p>
    <w:p w:rsidR="006B5FA0" w:rsidRDefault="00AA543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A543B">
            <w:pPr>
              <w:suppressLineNumbers/>
              <w:jc w:val="right"/>
              <w:rPr>
                <w:b/>
                <w:sz w:val="28"/>
              </w:rPr>
            </w:pPr>
          </w:p>
        </w:tc>
      </w:tr>
    </w:tbl>
    <w:p w:rsidR="006B5FA0" w:rsidRDefault="00AA543B">
      <w:pPr>
        <w:suppressLineNumbers/>
        <w:spacing w:before="2" w:after="2"/>
        <w:jc w:val="center"/>
      </w:pPr>
      <w:r>
        <w:rPr>
          <w:rFonts w:ascii="Old English Text MT"/>
          <w:sz w:val="32"/>
        </w:rPr>
        <w:t>The Commonwealth of Massachusetts</w:t>
      </w:r>
    </w:p>
    <w:p w:rsidR="006B5FA0" w:rsidRDefault="00AA543B">
      <w:pPr>
        <w:suppressLineNumbers/>
        <w:spacing w:after="2"/>
        <w:jc w:val="center"/>
      </w:pPr>
      <w:r>
        <w:rPr>
          <w:rFonts w:ascii="Times New Roman"/>
          <w:b/>
          <w:sz w:val="32"/>
          <w:vertAlign w:val="superscript"/>
        </w:rPr>
        <w:t>_______________</w:t>
      </w:r>
    </w:p>
    <w:p w:rsidR="006B5FA0" w:rsidRDefault="00AA543B">
      <w:pPr>
        <w:suppressLineNumbers/>
        <w:spacing w:before="2"/>
        <w:jc w:val="center"/>
      </w:pPr>
      <w:r>
        <w:rPr>
          <w:rFonts w:ascii="Times New Roman"/>
          <w:sz w:val="20"/>
        </w:rPr>
        <w:t>PRESENTED BY:</w:t>
      </w:r>
    </w:p>
    <w:p w:rsidR="006B5FA0" w:rsidRDefault="00AA543B">
      <w:pPr>
        <w:suppressLineNumbers/>
        <w:spacing w:after="2"/>
        <w:jc w:val="center"/>
      </w:pPr>
      <w:r>
        <w:rPr>
          <w:rFonts w:ascii="Times New Roman"/>
          <w:b/>
          <w:sz w:val="24"/>
        </w:rPr>
        <w:t>Thomas A. Golden, Jr.</w:t>
      </w:r>
    </w:p>
    <w:p w:rsidR="006B5FA0" w:rsidRDefault="00AA543B">
      <w:pPr>
        <w:suppressLineNumbers/>
        <w:jc w:val="center"/>
      </w:pPr>
      <w:r>
        <w:rPr>
          <w:rFonts w:ascii="Times New Roman"/>
          <w:b/>
          <w:sz w:val="32"/>
          <w:vertAlign w:val="superscript"/>
        </w:rPr>
        <w:t>_______________</w:t>
      </w:r>
    </w:p>
    <w:p w:rsidR="006B5FA0" w:rsidRDefault="00AA54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5FA0" w:rsidRDefault="00AA543B">
      <w:pPr>
        <w:suppressLineNumbers/>
      </w:pPr>
      <w:r>
        <w:rPr>
          <w:rFonts w:ascii="Times New Roman"/>
          <w:sz w:val="20"/>
        </w:rPr>
        <w:tab/>
        <w:t>The undersigned legislators and/or citizens respectfully petition for the passage of the accompanying bill:</w:t>
      </w:r>
    </w:p>
    <w:p w:rsidR="006B5FA0" w:rsidRDefault="00AA543B">
      <w:pPr>
        <w:suppressLineNumbers/>
        <w:spacing w:after="2"/>
        <w:jc w:val="center"/>
      </w:pPr>
      <w:proofErr w:type="gramStart"/>
      <w:r>
        <w:rPr>
          <w:rFonts w:ascii="Times New Roman"/>
          <w:sz w:val="24"/>
        </w:rPr>
        <w:t>An Act relative to the defin</w:t>
      </w:r>
      <w:r>
        <w:rPr>
          <w:rFonts w:ascii="Times New Roman"/>
          <w:sz w:val="24"/>
        </w:rPr>
        <w:t>ition of enticement.</w:t>
      </w:r>
      <w:proofErr w:type="gramEnd"/>
    </w:p>
    <w:p w:rsidR="006B5FA0" w:rsidRDefault="00AA543B">
      <w:pPr>
        <w:suppressLineNumbers/>
        <w:spacing w:after="2"/>
        <w:jc w:val="center"/>
      </w:pPr>
      <w:r>
        <w:rPr>
          <w:rFonts w:ascii="Times New Roman"/>
          <w:b/>
          <w:sz w:val="32"/>
          <w:vertAlign w:val="superscript"/>
        </w:rPr>
        <w:t>_______________</w:t>
      </w:r>
    </w:p>
    <w:p w:rsidR="006B5FA0" w:rsidRDefault="00AA543B">
      <w:pPr>
        <w:suppressLineNumbers/>
        <w:jc w:val="center"/>
      </w:pPr>
      <w:r>
        <w:rPr>
          <w:rFonts w:ascii="Times New Roman"/>
          <w:sz w:val="20"/>
        </w:rPr>
        <w:t>PETITION OF:</w:t>
      </w:r>
    </w:p>
    <w:p w:rsidR="006B5FA0" w:rsidRDefault="006B5FA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bl>
      </w:sdtContent>
    </w:sdt>
    <w:p w:rsidR="006B5FA0" w:rsidRDefault="00AA543B">
      <w:pPr>
        <w:suppressLineNumbers/>
      </w:pPr>
      <w:r>
        <w:br w:type="page"/>
      </w:r>
    </w:p>
    <w:p w:rsidR="006B5FA0" w:rsidRDefault="00AA543B">
      <w:pPr>
        <w:suppressLineNumbers/>
        <w:jc w:val="center"/>
      </w:pPr>
      <w:r>
        <w:rPr>
          <w:rFonts w:ascii="Times New Roman"/>
          <w:sz w:val="24"/>
        </w:rPr>
        <w:lastRenderedPageBreak/>
        <w:t>[SIMILAR MATTER FILED IN PREVIOUS SESSION</w:t>
      </w:r>
      <w:r>
        <w:rPr>
          <w:rFonts w:ascii="Times New Roman"/>
          <w:sz w:val="24"/>
        </w:rPr>
        <w:br/>
        <w:t>SEE HOUSE, NO. 1470 OF 2007-2008.]</w:t>
      </w:r>
    </w:p>
    <w:p w:rsidR="006B5FA0" w:rsidRDefault="00AA543B">
      <w:pPr>
        <w:suppressLineNumbers/>
        <w:spacing w:before="2" w:after="2"/>
        <w:jc w:val="center"/>
      </w:pPr>
      <w:r>
        <w:rPr>
          <w:rFonts w:ascii="Old English Text MT"/>
          <w:sz w:val="32"/>
        </w:rPr>
        <w:t>The Commonwealth of Massachusetts</w:t>
      </w:r>
      <w:r>
        <w:rPr>
          <w:rFonts w:ascii="Old English Text MT"/>
          <w:sz w:val="32"/>
        </w:rPr>
        <w:br/>
      </w:r>
    </w:p>
    <w:p w:rsidR="006B5FA0" w:rsidRDefault="00AA543B">
      <w:pPr>
        <w:suppressLineNumbers/>
        <w:spacing w:after="2"/>
        <w:jc w:val="center"/>
      </w:pPr>
      <w:r>
        <w:rPr>
          <w:rFonts w:ascii="Times New Roman"/>
          <w:b/>
          <w:sz w:val="24"/>
          <w:vertAlign w:val="superscript"/>
        </w:rPr>
        <w:t>_______________</w:t>
      </w:r>
    </w:p>
    <w:p w:rsidR="006B5FA0" w:rsidRDefault="00AA543B">
      <w:pPr>
        <w:suppressLineNumbers/>
        <w:spacing w:after="2"/>
        <w:jc w:val="center"/>
      </w:pPr>
      <w:r>
        <w:rPr>
          <w:rFonts w:ascii="Times New Roman"/>
          <w:b/>
          <w:sz w:val="18"/>
        </w:rPr>
        <w:t>In the Year Two Thousand and Nine</w:t>
      </w:r>
    </w:p>
    <w:p w:rsidR="006B5FA0" w:rsidRDefault="00AA543B">
      <w:pPr>
        <w:suppressLineNumbers/>
        <w:spacing w:after="2"/>
        <w:jc w:val="center"/>
      </w:pPr>
      <w:r>
        <w:rPr>
          <w:rFonts w:ascii="Times New Roman"/>
          <w:b/>
          <w:sz w:val="24"/>
          <w:vertAlign w:val="superscript"/>
        </w:rPr>
        <w:t>_______________</w:t>
      </w:r>
    </w:p>
    <w:p w:rsidR="006B5FA0" w:rsidRDefault="00AA543B">
      <w:pPr>
        <w:suppressLineNumbers/>
        <w:spacing w:after="2"/>
      </w:pPr>
      <w:r>
        <w:rPr>
          <w:sz w:val="14"/>
        </w:rPr>
        <w:br/>
      </w:r>
      <w:r>
        <w:br/>
      </w:r>
    </w:p>
    <w:p w:rsidR="006B5FA0" w:rsidRDefault="00AA543B">
      <w:pPr>
        <w:suppressLineNumbers/>
      </w:pPr>
      <w:proofErr w:type="gramStart"/>
      <w:r>
        <w:rPr>
          <w:rFonts w:ascii="Times New Roman"/>
          <w:smallCaps/>
          <w:sz w:val="28"/>
        </w:rPr>
        <w:t>An Act relative to the definition of enticement.</w:t>
      </w:r>
      <w:proofErr w:type="gramEnd"/>
      <w:r>
        <w:br/>
      </w:r>
      <w:r>
        <w:br/>
      </w:r>
      <w:r>
        <w:br/>
      </w:r>
    </w:p>
    <w:p w:rsidR="006B5FA0" w:rsidRDefault="00AA54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162D7" w:rsidR="00AA543B" w:rsidP="00AA543B" w:rsidRDefault="00AA543B">
      <w:pPr>
        <w:jc w:val="both"/>
        <w:rPr>
          <w:sz w:val="20"/>
        </w:rPr>
      </w:pPr>
      <w:proofErr w:type="gramStart"/>
      <w:r w:rsidRPr="004162D7">
        <w:rPr>
          <w:sz w:val="20"/>
        </w:rPr>
        <w:t>SECTION 1.</w:t>
      </w:r>
      <w:proofErr w:type="gramEnd"/>
      <w:r w:rsidRPr="004162D7">
        <w:rPr>
          <w:sz w:val="20"/>
        </w:rPr>
        <w:t xml:space="preserve"> </w:t>
      </w:r>
    </w:p>
    <w:p w:rsidRPr="004162D7" w:rsidR="00AA543B" w:rsidP="00AA543B" w:rsidRDefault="00AA543B">
      <w:pPr>
        <w:jc w:val="both"/>
        <w:rPr>
          <w:sz w:val="20"/>
        </w:rPr>
      </w:pPr>
      <w:r w:rsidRPr="004162D7">
        <w:rPr>
          <w:sz w:val="20"/>
        </w:rPr>
        <w:t xml:space="preserve">Section 26C of chapter 265 of the General Laws, as appearing in the 2002 Official Edition, is hereby amended in subdivision (a) by striking in line two the word “lure” and inserting in place thereof the following:- groom, lure, </w:t>
      </w:r>
    </w:p>
    <w:p w:rsidRPr="004162D7" w:rsidR="00AA543B" w:rsidP="00AA543B" w:rsidRDefault="00AA543B">
      <w:pPr>
        <w:jc w:val="both"/>
        <w:rPr>
          <w:sz w:val="20"/>
        </w:rPr>
      </w:pPr>
      <w:r w:rsidRPr="004162D7">
        <w:rPr>
          <w:sz w:val="20"/>
        </w:rPr>
        <w:t>SECTION 2</w:t>
      </w:r>
    </w:p>
    <w:p w:rsidRPr="004162D7" w:rsidR="00AA543B" w:rsidP="00AA543B" w:rsidRDefault="00AA543B">
      <w:pPr>
        <w:jc w:val="both"/>
        <w:rPr>
          <w:sz w:val="20"/>
        </w:rPr>
      </w:pPr>
      <w:r w:rsidRPr="004162D7">
        <w:rPr>
          <w:sz w:val="20"/>
        </w:rPr>
        <w:t>Section 26C of chapter 265 of the General Laws, as appearing in the 2002 Official Edition, is hereby amended by inserting after subdivision (b) the following subdivision:-</w:t>
      </w:r>
    </w:p>
    <w:p w:rsidRPr="004162D7" w:rsidR="00AA543B" w:rsidP="00AA543B" w:rsidRDefault="00AA543B">
      <w:pPr>
        <w:jc w:val="both"/>
        <w:rPr>
          <w:sz w:val="20"/>
        </w:rPr>
      </w:pPr>
      <w:r w:rsidRPr="004162D7">
        <w:rPr>
          <w:sz w:val="20"/>
        </w:rPr>
        <w:t xml:space="preserve">(c) Anyone who entices a child under 16, or a person believed to be under 16, electronically via  telephone, cell phone, electronic mail, internet chat room or “instant messenger” with any comment, solicitation, request, suggestion, proposal, image, or other communication verbal or otherwise which is obscene, lewd, lascivious, filthy, or indecent, where sexual grooming, sexual abuse or sexual exploitation was intended, shall be punished by imprisonment </w:t>
      </w:r>
      <w:r w:rsidRPr="004162D7">
        <w:rPr>
          <w:color w:val="000000"/>
          <w:sz w:val="20"/>
        </w:rPr>
        <w:t>in the state prison for not more than 5 years, or in the house of correction for not more than 21/2 years, or by a fine of not more than $5,000, or by both imprisonment and fine.</w:t>
      </w:r>
    </w:p>
    <w:p w:rsidRPr="004162D7" w:rsidR="00AA543B" w:rsidP="00AA543B" w:rsidRDefault="00AA543B">
      <w:pPr>
        <w:jc w:val="both"/>
        <w:rPr>
          <w:sz w:val="20"/>
        </w:rPr>
      </w:pPr>
    </w:p>
    <w:p w:rsidRPr="004162D7" w:rsidR="00AA543B" w:rsidP="00AA543B" w:rsidRDefault="00AA543B">
      <w:pPr>
        <w:ind w:left="360" w:hanging="360"/>
        <w:jc w:val="both"/>
        <w:rPr>
          <w:iCs/>
          <w:sz w:val="20"/>
          <w:szCs w:val="20"/>
        </w:rPr>
      </w:pPr>
    </w:p>
    <w:p w:rsidR="006B5FA0" w:rsidRDefault="006B5FA0">
      <w:pPr>
        <w:spacing w:line="336" w:lineRule="auto"/>
      </w:pPr>
    </w:p>
    <w:sectPr w:rsidR="006B5FA0" w:rsidSect="006B5F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6B5FA0"/>
    <w:rsid w:val="006B5FA0"/>
    <w:rsid w:val="00AA5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43B"/>
    <w:rPr>
      <w:rFonts w:ascii="Tahoma" w:hAnsi="Tahoma" w:cs="Tahoma"/>
      <w:sz w:val="16"/>
      <w:szCs w:val="16"/>
    </w:rPr>
  </w:style>
  <w:style w:type="character" w:styleId="LineNumber">
    <w:name w:val="line number"/>
    <w:basedOn w:val="DefaultParagraphFont"/>
    <w:uiPriority w:val="99"/>
    <w:semiHidden/>
    <w:unhideWhenUsed/>
    <w:rsid w:val="00AA54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299</Words>
  <Characters>1707</Characters>
  <Application>Microsoft Office Word</Application>
  <DocSecurity>0</DocSecurity>
  <Lines>14</Lines>
  <Paragraphs>4</Paragraphs>
  <ScaleCrop>false</ScaleCrop>
  <Company>LEG</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2009-01-12T15:57:00Z</dcterms:created>
  <dcterms:modified xsi:type="dcterms:W3CDTF">2009-01-12T16:24:00Z</dcterms:modified>
</cp:coreProperties>
</file>