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59" w:rsidRDefault="00F8652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14359" w:rsidRDefault="00F8652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D1F0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14359" w:rsidRDefault="00F865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14359" w:rsidRDefault="00F865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4359" w:rsidRDefault="00F8652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14359" w:rsidRDefault="00F8652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B14359" w:rsidRDefault="00F8652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4359" w:rsidRDefault="00F8652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14359" w:rsidRDefault="00F8652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14359" w:rsidRDefault="00F8652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moose population in the Commonwealth.</w:t>
      </w:r>
      <w:proofErr w:type="gramEnd"/>
    </w:p>
    <w:p w:rsidR="00B14359" w:rsidRDefault="00F865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4359" w:rsidRDefault="00F8652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14359" w:rsidRDefault="00B1435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1435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14359" w:rsidRDefault="00F865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14359" w:rsidRDefault="00F865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14359">
            <w:tc>
              <w:tcPr>
                <w:tcW w:w="4500" w:type="dxa"/>
              </w:tcPr>
              <w:p w:rsidR="00B14359" w:rsidRDefault="00F865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B14359" w:rsidRDefault="00F865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B14359" w:rsidRDefault="00F8652E">
      <w:pPr>
        <w:suppressLineNumbers/>
      </w:pPr>
      <w:r>
        <w:br w:type="page"/>
      </w:r>
    </w:p>
    <w:p w:rsidR="00B14359" w:rsidRDefault="00F8652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754 OF 2007-2008.]</w:t>
      </w:r>
    </w:p>
    <w:p w:rsidR="00B14359" w:rsidRDefault="00F865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14359" w:rsidRDefault="00F865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4359" w:rsidRDefault="00F8652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14359" w:rsidRDefault="00F865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4359" w:rsidRDefault="00F8652E">
      <w:pPr>
        <w:suppressLineNumbers/>
        <w:spacing w:after="2"/>
      </w:pPr>
      <w:r>
        <w:rPr>
          <w:sz w:val="14"/>
        </w:rPr>
        <w:br/>
      </w:r>
      <w:r>
        <w:br/>
      </w:r>
    </w:p>
    <w:p w:rsidR="00B14359" w:rsidRDefault="00F8652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moose population in the Commonwealth.</w:t>
      </w:r>
      <w:proofErr w:type="gramEnd"/>
      <w:r>
        <w:br/>
      </w:r>
      <w:r>
        <w:br/>
      </w:r>
      <w:r>
        <w:br/>
      </w:r>
    </w:p>
    <w:p w:rsidR="00B14359" w:rsidRDefault="00F8652E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D1F0C" w:rsidRPr="006D1F0C" w:rsidRDefault="00F8652E" w:rsidP="006D1F0C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="006D1F0C" w:rsidRPr="006D1F0C">
        <w:rPr>
          <w:rFonts w:ascii="Times New Roman"/>
        </w:rPr>
        <w:t xml:space="preserve">Chapter 131 of the General Laws </w:t>
      </w:r>
      <w:proofErr w:type="gramStart"/>
      <w:r w:rsidR="006D1F0C" w:rsidRPr="006D1F0C">
        <w:rPr>
          <w:rFonts w:ascii="Times New Roman"/>
        </w:rPr>
        <w:t>is hereby amended</w:t>
      </w:r>
      <w:proofErr w:type="gramEnd"/>
      <w:r w:rsidR="006D1F0C" w:rsidRPr="006D1F0C">
        <w:rPr>
          <w:rFonts w:ascii="Times New Roman"/>
        </w:rPr>
        <w:t xml:space="preserve"> by adding after section 73 the following section:-</w:t>
      </w:r>
    </w:p>
    <w:p w:rsidR="006D1F0C" w:rsidRPr="006D1F0C" w:rsidRDefault="006D1F0C" w:rsidP="006D1F0C">
      <w:pPr>
        <w:spacing w:line="336" w:lineRule="auto"/>
        <w:rPr>
          <w:rFonts w:ascii="Times New Roman"/>
        </w:rPr>
      </w:pPr>
      <w:r w:rsidRPr="006D1F0C">
        <w:rPr>
          <w:rFonts w:ascii="Times New Roman"/>
        </w:rPr>
        <w:t xml:space="preserve">Section 73A:  Notwithstanding the provisions of c. 131 sec. 73, the division of fisheries and wildlife within the department of fish and game may take measures to insure a stable moose population and address public safety concerns in the following counties; Worcester, Berkshire, Hampshire, Hamden and Franklin.  A report outlining the measures taken </w:t>
      </w:r>
      <w:proofErr w:type="gramStart"/>
      <w:r w:rsidRPr="006D1F0C">
        <w:rPr>
          <w:rFonts w:ascii="Times New Roman"/>
        </w:rPr>
        <w:t>shall be submitted</w:t>
      </w:r>
      <w:proofErr w:type="gramEnd"/>
      <w:r w:rsidRPr="006D1F0C">
        <w:rPr>
          <w:rFonts w:ascii="Times New Roman"/>
        </w:rPr>
        <w:t xml:space="preserve"> to the Joint Committee on Natural Resources and Agriculture on an annual basis.  </w:t>
      </w:r>
    </w:p>
    <w:p w:rsidR="00B14359" w:rsidRDefault="006D1F0C" w:rsidP="006D1F0C">
      <w:pPr>
        <w:spacing w:line="336" w:lineRule="auto"/>
      </w:pPr>
      <w:r w:rsidRPr="006D1F0C">
        <w:rPr>
          <w:rFonts w:ascii="Times New Roman"/>
        </w:rPr>
        <w:t xml:space="preserve">The division may promulgate such rules and regulations as it deems necessary for the implementation and administration of this section.  Records of the population of moose </w:t>
      </w:r>
      <w:proofErr w:type="gramStart"/>
      <w:r w:rsidRPr="006D1F0C">
        <w:rPr>
          <w:rFonts w:ascii="Times New Roman"/>
        </w:rPr>
        <w:t>shall be maintained by the division and reported annually to the Joint Committee on Natural Resources and Agriculture</w:t>
      </w:r>
      <w:proofErr w:type="gramEnd"/>
      <w:r w:rsidRPr="006D1F0C">
        <w:rPr>
          <w:rFonts w:ascii="Times New Roman"/>
        </w:rPr>
        <w:t>.</w:t>
      </w:r>
    </w:p>
    <w:sectPr w:rsidR="00B14359" w:rsidSect="00B1435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4359"/>
    <w:rsid w:val="006D1F0C"/>
    <w:rsid w:val="007430AF"/>
    <w:rsid w:val="00B14359"/>
    <w:rsid w:val="00F8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2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65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>LEG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3</cp:revision>
  <dcterms:created xsi:type="dcterms:W3CDTF">2009-01-12T17:09:00Z</dcterms:created>
  <dcterms:modified xsi:type="dcterms:W3CDTF">2009-01-12T17:50:00Z</dcterms:modified>
</cp:coreProperties>
</file>