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68" w:rsidRDefault="006D7203">
      <w:pPr>
        <w:suppressLineNumbers/>
        <w:spacing w:after="2"/>
        <w:jc w:val="center"/>
      </w:pPr>
      <w:r>
        <w:rPr>
          <w:rFonts w:ascii="Arial"/>
          <w:sz w:val="18"/>
        </w:rPr>
        <w:t>HOUSE DOCKET, NO.         FILED ON: 1/13/2009</w:t>
      </w:r>
    </w:p>
    <w:p w:rsidR="00263C68" w:rsidRDefault="006D720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7203" w:rsidP="00DB534B">
            <w:pPr>
              <w:suppressLineNumbers/>
              <w:jc w:val="right"/>
              <w:rPr>
                <w:b/>
                <w:sz w:val="28"/>
              </w:rPr>
            </w:pPr>
          </w:p>
        </w:tc>
      </w:tr>
    </w:tbl>
    <w:p w:rsidR="00263C68" w:rsidRDefault="006D7203">
      <w:pPr>
        <w:suppressLineNumbers/>
        <w:spacing w:before="2" w:after="2"/>
        <w:jc w:val="center"/>
      </w:pPr>
      <w:r>
        <w:rPr>
          <w:rFonts w:ascii="Old English Text MT"/>
          <w:sz w:val="32"/>
        </w:rPr>
        <w:t>The Commonwealth of Massachusetts</w:t>
      </w:r>
    </w:p>
    <w:p w:rsidR="00263C68" w:rsidRDefault="006D7203">
      <w:pPr>
        <w:suppressLineNumbers/>
        <w:spacing w:after="2"/>
        <w:jc w:val="center"/>
      </w:pPr>
      <w:r>
        <w:rPr>
          <w:rFonts w:ascii="Times New Roman"/>
          <w:b/>
          <w:sz w:val="32"/>
          <w:vertAlign w:val="superscript"/>
        </w:rPr>
        <w:t>_______________</w:t>
      </w:r>
    </w:p>
    <w:p w:rsidR="00263C68" w:rsidRDefault="006D7203">
      <w:pPr>
        <w:suppressLineNumbers/>
        <w:spacing w:before="2"/>
        <w:jc w:val="center"/>
      </w:pPr>
      <w:r>
        <w:rPr>
          <w:rFonts w:ascii="Times New Roman"/>
          <w:sz w:val="20"/>
        </w:rPr>
        <w:t>PRESENTED BY:</w:t>
      </w:r>
    </w:p>
    <w:p w:rsidR="00263C68" w:rsidRDefault="006D7203">
      <w:pPr>
        <w:suppressLineNumbers/>
        <w:spacing w:after="2"/>
        <w:jc w:val="center"/>
      </w:pPr>
      <w:r>
        <w:rPr>
          <w:rFonts w:ascii="Times New Roman"/>
          <w:b/>
          <w:sz w:val="24"/>
        </w:rPr>
        <w:t>Susan Williams Gifford</w:t>
      </w:r>
    </w:p>
    <w:p w:rsidR="00263C68" w:rsidRDefault="006D7203">
      <w:pPr>
        <w:suppressLineNumbers/>
        <w:jc w:val="center"/>
      </w:pPr>
      <w:r>
        <w:rPr>
          <w:rFonts w:ascii="Times New Roman"/>
          <w:b/>
          <w:sz w:val="32"/>
          <w:vertAlign w:val="superscript"/>
        </w:rPr>
        <w:t>_______________</w:t>
      </w:r>
    </w:p>
    <w:p w:rsidR="00263C68" w:rsidRDefault="006D72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3C68" w:rsidRDefault="006D7203">
      <w:pPr>
        <w:suppressLineNumbers/>
      </w:pPr>
      <w:r>
        <w:rPr>
          <w:rFonts w:ascii="Times New Roman"/>
          <w:sz w:val="20"/>
        </w:rPr>
        <w:tab/>
        <w:t>The undersigned legislators and/or citizens respectfully petition for the passage of the accompanying bill:</w:t>
      </w:r>
    </w:p>
    <w:p w:rsidR="00263C68" w:rsidRDefault="006D7203">
      <w:pPr>
        <w:suppressLineNumbers/>
        <w:spacing w:after="2"/>
        <w:jc w:val="center"/>
      </w:pPr>
      <w:proofErr w:type="gramStart"/>
      <w:r>
        <w:rPr>
          <w:rFonts w:ascii="Times New Roman"/>
          <w:sz w:val="24"/>
        </w:rPr>
        <w:t>An Act relative to the defin</w:t>
      </w:r>
      <w:r>
        <w:rPr>
          <w:rFonts w:ascii="Times New Roman"/>
          <w:sz w:val="24"/>
        </w:rPr>
        <w:t>ition of low and moderate income housing.</w:t>
      </w:r>
      <w:proofErr w:type="gramEnd"/>
    </w:p>
    <w:p w:rsidR="00263C68" w:rsidRDefault="006D7203">
      <w:pPr>
        <w:suppressLineNumbers/>
        <w:spacing w:after="2"/>
        <w:jc w:val="center"/>
      </w:pPr>
      <w:r>
        <w:rPr>
          <w:rFonts w:ascii="Times New Roman"/>
          <w:b/>
          <w:sz w:val="32"/>
          <w:vertAlign w:val="superscript"/>
        </w:rPr>
        <w:t>_______________</w:t>
      </w:r>
    </w:p>
    <w:p w:rsidR="00263C68" w:rsidRDefault="006D7203">
      <w:pPr>
        <w:suppressLineNumbers/>
        <w:jc w:val="center"/>
      </w:pPr>
      <w:r>
        <w:rPr>
          <w:rFonts w:ascii="Times New Roman"/>
          <w:sz w:val="20"/>
        </w:rPr>
        <w:t>PETITION OF:</w:t>
      </w:r>
    </w:p>
    <w:p w:rsidR="00263C68" w:rsidRDefault="00263C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3C68">
            <w:tblPrEx>
              <w:tblCellMar>
                <w:top w:w="0" w:type="dxa"/>
                <w:bottom w:w="0" w:type="dxa"/>
              </w:tblCellMar>
            </w:tblPrEx>
            <w:tc>
              <w:tcPr>
                <w:tcW w:w="4500" w:type="dxa"/>
                <w:tcBorders>
                  <w:top w:val="nil"/>
                  <w:bottom w:val="single" w:sz="4" w:space="0" w:color="auto"/>
                  <w:right w:val="single" w:sz="4" w:space="0" w:color="auto"/>
                </w:tcBorders>
              </w:tcPr>
              <w:p w:rsidR="00263C68" w:rsidRDefault="006D72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3C68" w:rsidRDefault="006D7203">
                <w:pPr>
                  <w:suppressLineNumbers/>
                  <w:spacing w:after="2"/>
                  <w:rPr>
                    <w:smallCaps/>
                  </w:rPr>
                </w:pPr>
                <w:r>
                  <w:rPr>
                    <w:rFonts w:ascii="Times New Roman"/>
                    <w:smallCaps/>
                    <w:sz w:val="24"/>
                  </w:rPr>
                  <w:t>District/Address:</w:t>
                </w:r>
              </w:p>
            </w:tc>
          </w:tr>
          <w:tr w:rsidR="00263C68">
            <w:tblPrEx>
              <w:tblCellMar>
                <w:top w:w="0" w:type="dxa"/>
                <w:bottom w:w="0" w:type="dxa"/>
              </w:tblCellMar>
            </w:tblPrEx>
            <w:tc>
              <w:tcPr>
                <w:tcW w:w="4500" w:type="dxa"/>
              </w:tcPr>
              <w:p w:rsidR="00263C68" w:rsidRDefault="006D7203">
                <w:pPr>
                  <w:suppressLineNumbers/>
                  <w:spacing w:after="2"/>
                  <w:rPr>
                    <w:rFonts w:ascii="Times New Roman"/>
                  </w:rPr>
                </w:pPr>
                <w:r>
                  <w:rPr>
                    <w:rFonts w:ascii="Times New Roman"/>
                  </w:rPr>
                  <w:t>Susan Williams Gifford</w:t>
                </w:r>
              </w:p>
            </w:tc>
            <w:tc>
              <w:tcPr>
                <w:tcW w:w="4500" w:type="dxa"/>
              </w:tcPr>
              <w:p w:rsidR="00263C68" w:rsidRDefault="006D7203">
                <w:pPr>
                  <w:suppressLineNumbers/>
                  <w:spacing w:after="2"/>
                  <w:rPr>
                    <w:rFonts w:ascii="Times New Roman"/>
                  </w:rPr>
                </w:pPr>
                <w:r>
                  <w:rPr>
                    <w:rFonts w:ascii="Times New Roman"/>
                  </w:rPr>
                  <w:t>2nd Plymouth</w:t>
                </w:r>
              </w:p>
            </w:tc>
          </w:tr>
        </w:tbl>
      </w:sdtContent>
    </w:sdt>
    <w:p w:rsidR="00263C68" w:rsidRDefault="006D7203">
      <w:pPr>
        <w:suppressLineNumbers/>
      </w:pPr>
      <w:r>
        <w:br w:type="page"/>
      </w:r>
    </w:p>
    <w:p w:rsidR="00263C68" w:rsidRDefault="006D7203">
      <w:pPr>
        <w:suppressLineNumbers/>
        <w:jc w:val="center"/>
      </w:pPr>
      <w:r>
        <w:rPr>
          <w:rFonts w:ascii="Times New Roman"/>
          <w:sz w:val="24"/>
        </w:rPr>
        <w:lastRenderedPageBreak/>
        <w:t>[SIMILAR MATTER FILED IN PREVIOUS SESSION</w:t>
      </w:r>
      <w:r>
        <w:rPr>
          <w:rFonts w:ascii="Times New Roman"/>
          <w:sz w:val="24"/>
        </w:rPr>
        <w:br/>
        <w:t>SEE HOUSE, NO. 1229 OF 2007-2008.]</w:t>
      </w:r>
    </w:p>
    <w:p w:rsidR="00263C68" w:rsidRDefault="006D7203">
      <w:pPr>
        <w:suppressLineNumbers/>
        <w:spacing w:before="2" w:after="2"/>
        <w:jc w:val="center"/>
      </w:pPr>
      <w:r>
        <w:rPr>
          <w:rFonts w:ascii="Old English Text MT"/>
          <w:sz w:val="32"/>
        </w:rPr>
        <w:t>The Commonwealth of Massachusetts</w:t>
      </w:r>
      <w:r>
        <w:rPr>
          <w:rFonts w:ascii="Old English Text MT"/>
          <w:sz w:val="32"/>
        </w:rPr>
        <w:br/>
      </w:r>
    </w:p>
    <w:p w:rsidR="00263C68" w:rsidRDefault="006D7203">
      <w:pPr>
        <w:suppressLineNumbers/>
        <w:spacing w:after="2"/>
        <w:jc w:val="center"/>
      </w:pPr>
      <w:r>
        <w:rPr>
          <w:rFonts w:ascii="Times New Roman"/>
          <w:b/>
          <w:sz w:val="24"/>
          <w:vertAlign w:val="superscript"/>
        </w:rPr>
        <w:t>_______________</w:t>
      </w:r>
    </w:p>
    <w:p w:rsidR="00263C68" w:rsidRDefault="006D7203">
      <w:pPr>
        <w:suppressLineNumbers/>
        <w:spacing w:after="2"/>
        <w:jc w:val="center"/>
      </w:pPr>
      <w:r>
        <w:rPr>
          <w:rFonts w:ascii="Times New Roman"/>
          <w:b/>
          <w:sz w:val="18"/>
        </w:rPr>
        <w:t>In the Year Two Thousand and Nine</w:t>
      </w:r>
    </w:p>
    <w:p w:rsidR="00263C68" w:rsidRDefault="006D7203">
      <w:pPr>
        <w:suppressLineNumbers/>
        <w:spacing w:after="2"/>
        <w:jc w:val="center"/>
      </w:pPr>
      <w:r>
        <w:rPr>
          <w:rFonts w:ascii="Times New Roman"/>
          <w:b/>
          <w:sz w:val="24"/>
          <w:vertAlign w:val="superscript"/>
        </w:rPr>
        <w:t>_______________</w:t>
      </w:r>
    </w:p>
    <w:p w:rsidR="00263C68" w:rsidRDefault="006D7203">
      <w:pPr>
        <w:suppressLineNumbers/>
        <w:spacing w:after="2"/>
      </w:pPr>
      <w:r>
        <w:rPr>
          <w:sz w:val="14"/>
        </w:rPr>
        <w:br/>
      </w:r>
      <w:r>
        <w:br/>
      </w:r>
    </w:p>
    <w:p w:rsidR="00263C68" w:rsidRDefault="006D7203">
      <w:pPr>
        <w:suppressLineNumbers/>
      </w:pPr>
      <w:proofErr w:type="gramStart"/>
      <w:r>
        <w:rPr>
          <w:rFonts w:ascii="Times New Roman"/>
          <w:smallCaps/>
          <w:sz w:val="28"/>
        </w:rPr>
        <w:t>An Act relative to the definition of low and moderate income housing.</w:t>
      </w:r>
      <w:proofErr w:type="gramEnd"/>
      <w:r>
        <w:br/>
      </w:r>
      <w:r>
        <w:br/>
      </w:r>
      <w:r>
        <w:br/>
      </w:r>
    </w:p>
    <w:p w:rsidR="00263C68" w:rsidRDefault="006D720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3C68" w:rsidRPr="006D7203" w:rsidRDefault="006D7203">
      <w:pPr>
        <w:spacing w:line="336" w:lineRule="auto"/>
        <w:rPr>
          <w:sz w:val="24"/>
          <w:szCs w:val="24"/>
        </w:rPr>
      </w:pPr>
      <w:r>
        <w:rPr>
          <w:rFonts w:ascii="Times New Roman"/>
        </w:rPr>
        <w:tab/>
      </w:r>
      <w:proofErr w:type="gramStart"/>
      <w:r w:rsidRPr="006D7203">
        <w:rPr>
          <w:sz w:val="24"/>
          <w:szCs w:val="24"/>
        </w:rPr>
        <w:t>SECTION 1.</w:t>
      </w:r>
      <w:proofErr w:type="gramEnd"/>
      <w:r w:rsidRPr="006D7203">
        <w:rPr>
          <w:sz w:val="24"/>
          <w:szCs w:val="24"/>
        </w:rPr>
        <w:t>  The second paragraph of section 20 of chapter 40B of the General Laws, as appearing in the 2000 Official Edition, is hereby amended by adding at the end thereof the following</w:t>
      </w:r>
      <w:proofErr w:type="gramStart"/>
      <w:r w:rsidRPr="006D7203">
        <w:rPr>
          <w:sz w:val="24"/>
          <w:szCs w:val="24"/>
        </w:rPr>
        <w:t>:—</w:t>
      </w:r>
      <w:proofErr w:type="gramEnd"/>
      <w:r w:rsidRPr="006D7203">
        <w:rPr>
          <w:sz w:val="24"/>
          <w:szCs w:val="24"/>
        </w:rPr>
        <w:t xml:space="preserve"> Low and moderate income housing shall also include mobile homes and group homes, manufactured homes, in-law apartments and any first-time home buyers participating in any state or federal assistance program.</w:t>
      </w:r>
    </w:p>
    <w:sectPr w:rsidR="00263C68" w:rsidRPr="006D7203" w:rsidSect="00263C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263C68"/>
    <w:rsid w:val="00263C68"/>
    <w:rsid w:val="006D7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03"/>
    <w:rPr>
      <w:rFonts w:ascii="Tahoma" w:hAnsi="Tahoma" w:cs="Tahoma"/>
      <w:sz w:val="16"/>
      <w:szCs w:val="16"/>
    </w:rPr>
  </w:style>
  <w:style w:type="character" w:styleId="LineNumber">
    <w:name w:val="line number"/>
    <w:basedOn w:val="DefaultParagraphFont"/>
    <w:uiPriority w:val="99"/>
    <w:semiHidden/>
    <w:unhideWhenUsed/>
    <w:rsid w:val="006D72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1178</Characters>
  <Application>Microsoft Office Word</Application>
  <DocSecurity>0</DocSecurity>
  <Lines>9</Lines>
  <Paragraphs>2</Paragraphs>
  <ScaleCrop>false</ScaleCrop>
  <Company>LEG</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mwatson</cp:lastModifiedBy>
  <cp:revision>2</cp:revision>
  <dcterms:created xsi:type="dcterms:W3CDTF">2009-01-13T18:35:00Z</dcterms:created>
  <dcterms:modified xsi:type="dcterms:W3CDTF">2009-01-13T18:36:00Z</dcterms:modified>
</cp:coreProperties>
</file>