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63" w:rsidRDefault="009D7C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3D2863" w:rsidRDefault="009D7CB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47A0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2863" w:rsidRDefault="009D7C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2863" w:rsidRDefault="009D7C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2863" w:rsidRDefault="009D7C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2863" w:rsidRDefault="009D7C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3D2863" w:rsidRDefault="009D7C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2863" w:rsidRDefault="009D7C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2863" w:rsidRDefault="009D7C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2863" w:rsidRDefault="009D7CB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creditable service for Vocational School Committee members.</w:t>
      </w:r>
      <w:proofErr w:type="gramEnd"/>
    </w:p>
    <w:p w:rsidR="003D2863" w:rsidRDefault="009D7C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2863" w:rsidRDefault="009D7C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2863" w:rsidRDefault="003D28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286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2863" w:rsidRDefault="009D7C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2863" w:rsidRDefault="009D7C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2863">
            <w:tc>
              <w:tcPr>
                <w:tcW w:w="4500" w:type="dxa"/>
              </w:tcPr>
              <w:p w:rsidR="003D2863" w:rsidRDefault="009D7C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3D2863" w:rsidRDefault="009D7C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3D2863" w:rsidRDefault="009D7CB4">
      <w:pPr>
        <w:suppressLineNumbers/>
      </w:pPr>
      <w:r>
        <w:br w:type="page"/>
      </w:r>
    </w:p>
    <w:p w:rsidR="003D2863" w:rsidRDefault="009D7CB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2545 OF 2007-2008.]</w:t>
      </w:r>
    </w:p>
    <w:p w:rsidR="003D2863" w:rsidRDefault="009D7C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D2863" w:rsidRDefault="009D7C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2863" w:rsidRDefault="009D7C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2863" w:rsidRDefault="009D7C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2863" w:rsidRDefault="009D7CB4">
      <w:pPr>
        <w:suppressLineNumbers/>
        <w:spacing w:after="2"/>
      </w:pPr>
      <w:r>
        <w:rPr>
          <w:sz w:val="14"/>
        </w:rPr>
        <w:br/>
      </w:r>
      <w:r>
        <w:br/>
      </w:r>
    </w:p>
    <w:p w:rsidR="003D2863" w:rsidRDefault="009D7CB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creditable service for Vocational School Committee members.</w:t>
      </w:r>
      <w:proofErr w:type="gramEnd"/>
      <w:r>
        <w:br/>
      </w:r>
      <w:r>
        <w:br/>
      </w:r>
      <w:r>
        <w:br/>
      </w:r>
    </w:p>
    <w:p w:rsidR="003D2863" w:rsidRDefault="009D7C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D7CB4" w:rsidRPr="009D7CB4" w:rsidRDefault="009D7CB4" w:rsidP="009D7CB4">
      <w:pPr>
        <w:jc w:val="both"/>
        <w:rPr>
          <w:rFonts w:ascii="Times New Roman" w:hAnsi="Times New Roman" w:cs="Times New Roman"/>
        </w:rPr>
      </w:pPr>
      <w:proofErr w:type="gramStart"/>
      <w:r w:rsidRPr="009D7CB4">
        <w:rPr>
          <w:rFonts w:ascii="Times New Roman" w:hAnsi="Times New Roman" w:cs="Times New Roman"/>
        </w:rPr>
        <w:t>SECTION 1.</w:t>
      </w:r>
      <w:proofErr w:type="gramEnd"/>
      <w:r w:rsidRPr="009D7CB4">
        <w:rPr>
          <w:rFonts w:ascii="Times New Roman" w:hAnsi="Times New Roman" w:cs="Times New Roman"/>
        </w:rPr>
        <w:tab/>
      </w:r>
      <w:r w:rsidRPr="009D7CB4">
        <w:rPr>
          <w:rFonts w:ascii="Times New Roman" w:hAnsi="Times New Roman" w:cs="Times New Roman"/>
          <w:bCs/>
        </w:rPr>
        <w:t xml:space="preserve">Chapter 32: Section 4 of General Laws is hereby amended by inserting after section </w:t>
      </w:r>
      <w:r w:rsidRPr="009D7CB4">
        <w:rPr>
          <w:rFonts w:ascii="Times New Roman" w:hAnsi="Times New Roman" w:cs="Times New Roman"/>
          <w:bCs/>
          <w:i/>
        </w:rPr>
        <w:t>(o1/2)</w:t>
      </w:r>
      <w:r w:rsidRPr="009D7CB4">
        <w:rPr>
          <w:rFonts w:ascii="Times New Roman" w:hAnsi="Times New Roman" w:cs="Times New Roman"/>
        </w:rPr>
        <w:t xml:space="preserve"> the following section: - </w:t>
      </w:r>
    </w:p>
    <w:p w:rsidR="003D2863" w:rsidRPr="009D7CB4" w:rsidRDefault="009D7CB4" w:rsidP="009D7CB4">
      <w:pPr>
        <w:ind w:firstLine="720"/>
        <w:jc w:val="both"/>
        <w:rPr>
          <w:rFonts w:ascii="Times New Roman" w:hAnsi="Times New Roman" w:cs="Times New Roman"/>
        </w:rPr>
      </w:pPr>
      <w:r w:rsidRPr="009D7CB4">
        <w:rPr>
          <w:rFonts w:ascii="Times New Roman" w:hAnsi="Times New Roman" w:cs="Times New Roman"/>
        </w:rPr>
        <w:t>(</w:t>
      </w:r>
      <w:proofErr w:type="gramStart"/>
      <w:r w:rsidRPr="009D7CB4">
        <w:rPr>
          <w:rFonts w:ascii="Times New Roman" w:hAnsi="Times New Roman" w:cs="Times New Roman"/>
          <w:i/>
          <w:iCs/>
        </w:rPr>
        <w:t>o</w:t>
      </w:r>
      <w:r w:rsidRPr="009D7CB4">
        <w:rPr>
          <w:rFonts w:ascii="Times New Roman" w:hAnsi="Times New Roman" w:cs="Times New Roman"/>
        </w:rPr>
        <w:t>3/4</w:t>
      </w:r>
      <w:proofErr w:type="gramEnd"/>
      <w:r w:rsidRPr="009D7CB4">
        <w:rPr>
          <w:rFonts w:ascii="Times New Roman" w:hAnsi="Times New Roman" w:cs="Times New Roman"/>
        </w:rPr>
        <w:t>) Any member, eligible to receive a retirement benefit pursuant to the provisions of this chapter, who served as a vocational school committee member for a city or town, in which position he received no compensation, may establish credit for such service by depositing in the annuity savings fund of the system of which he is a member a sum equal to the amount which would have been paid into such fund during such period if such position had been compensated at the rate of $2,500 per year, plus regular interest to the date of payment. This paragraph shall apply only to persons who served as vocational school committee members for a city or town that accepts this paragraph, in a town by vote of the annual town meeting and in a city by vote of the city council subject to the provisions of its charter.</w:t>
      </w:r>
      <w:r>
        <w:rPr>
          <w:rFonts w:ascii="Times New Roman"/>
        </w:rPr>
        <w:tab/>
      </w:r>
    </w:p>
    <w:sectPr w:rsidR="003D2863" w:rsidRPr="009D7CB4" w:rsidSect="003D28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2863"/>
    <w:rsid w:val="003541A4"/>
    <w:rsid w:val="003D2863"/>
    <w:rsid w:val="009D7CB4"/>
    <w:rsid w:val="00E4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D7C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Company>LEG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3</cp:revision>
  <dcterms:created xsi:type="dcterms:W3CDTF">2009-01-09T22:13:00Z</dcterms:created>
  <dcterms:modified xsi:type="dcterms:W3CDTF">2009-01-09T22:17:00Z</dcterms:modified>
</cp:coreProperties>
</file>