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94D" w:rsidRDefault="00D76090">
      <w:pPr>
        <w:suppressLineNumbers/>
        <w:spacing w:after="2"/>
        <w:jc w:val="center"/>
      </w:pPr>
      <w:r>
        <w:rPr>
          <w:rFonts w:ascii="Arial"/>
          <w:sz w:val="18"/>
        </w:rPr>
        <w:t>HOUSE DOCKET, NO.         FILED ON: 1/9/2009</w:t>
      </w:r>
    </w:p>
    <w:p w:rsidR="00D1594D" w:rsidRDefault="00D7609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76090" w:rsidP="00DB534B">
            <w:pPr>
              <w:suppressLineNumbers/>
              <w:jc w:val="right"/>
              <w:rPr>
                <w:b/>
                <w:sz w:val="28"/>
              </w:rPr>
            </w:pPr>
          </w:p>
        </w:tc>
      </w:tr>
    </w:tbl>
    <w:p w:rsidR="00D1594D" w:rsidRDefault="00D76090">
      <w:pPr>
        <w:suppressLineNumbers/>
        <w:spacing w:before="2" w:after="2"/>
        <w:jc w:val="center"/>
      </w:pPr>
      <w:r>
        <w:rPr>
          <w:rFonts w:ascii="Old English Text MT"/>
          <w:sz w:val="32"/>
        </w:rPr>
        <w:t>The Commonwealth of Massachusetts</w:t>
      </w:r>
    </w:p>
    <w:p w:rsidR="00D1594D" w:rsidRDefault="00D76090">
      <w:pPr>
        <w:suppressLineNumbers/>
        <w:spacing w:after="2"/>
        <w:jc w:val="center"/>
      </w:pPr>
      <w:r>
        <w:rPr>
          <w:rFonts w:ascii="Times New Roman"/>
          <w:b/>
          <w:sz w:val="32"/>
          <w:vertAlign w:val="superscript"/>
        </w:rPr>
        <w:t>_______________</w:t>
      </w:r>
    </w:p>
    <w:p w:rsidR="00D1594D" w:rsidRDefault="00D76090">
      <w:pPr>
        <w:suppressLineNumbers/>
        <w:spacing w:before="2"/>
        <w:jc w:val="center"/>
      </w:pPr>
      <w:r>
        <w:rPr>
          <w:rFonts w:ascii="Times New Roman"/>
          <w:sz w:val="20"/>
        </w:rPr>
        <w:t>PRESENTED BY:</w:t>
      </w:r>
    </w:p>
    <w:p w:rsidR="00D1594D" w:rsidRDefault="00D76090">
      <w:pPr>
        <w:suppressLineNumbers/>
        <w:spacing w:after="2"/>
        <w:jc w:val="center"/>
      </w:pPr>
      <w:r>
        <w:rPr>
          <w:rFonts w:ascii="Times New Roman"/>
          <w:b/>
          <w:sz w:val="24"/>
        </w:rPr>
        <w:t>Colleen M. Garry</w:t>
      </w:r>
    </w:p>
    <w:p w:rsidR="00D1594D" w:rsidRDefault="00D76090">
      <w:pPr>
        <w:suppressLineNumbers/>
        <w:jc w:val="center"/>
      </w:pPr>
      <w:r>
        <w:rPr>
          <w:rFonts w:ascii="Times New Roman"/>
          <w:b/>
          <w:sz w:val="32"/>
          <w:vertAlign w:val="superscript"/>
        </w:rPr>
        <w:t>_______________</w:t>
      </w:r>
    </w:p>
    <w:p w:rsidR="00D1594D" w:rsidRDefault="00D7609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1594D" w:rsidRDefault="00D76090">
      <w:pPr>
        <w:suppressLineNumbers/>
      </w:pPr>
      <w:r>
        <w:rPr>
          <w:rFonts w:ascii="Times New Roman"/>
          <w:sz w:val="20"/>
        </w:rPr>
        <w:tab/>
        <w:t>The undersigned legislators and/or citizens respectfully petition for the passage of the accompanying bill:</w:t>
      </w:r>
    </w:p>
    <w:p w:rsidR="00D1594D" w:rsidRDefault="00D76090">
      <w:pPr>
        <w:suppressLineNumbers/>
        <w:spacing w:after="2"/>
        <w:jc w:val="center"/>
      </w:pPr>
      <w:proofErr w:type="gramStart"/>
      <w:r>
        <w:rPr>
          <w:rFonts w:ascii="Times New Roman"/>
          <w:sz w:val="24"/>
        </w:rPr>
        <w:t>An Act increasing parental i</w:t>
      </w:r>
      <w:r>
        <w:rPr>
          <w:rFonts w:ascii="Times New Roman"/>
          <w:sz w:val="24"/>
        </w:rPr>
        <w:t>nvolvement with childcare.</w:t>
      </w:r>
      <w:proofErr w:type="gramEnd"/>
    </w:p>
    <w:p w:rsidR="00D1594D" w:rsidRDefault="00D76090">
      <w:pPr>
        <w:suppressLineNumbers/>
        <w:spacing w:after="2"/>
        <w:jc w:val="center"/>
      </w:pPr>
      <w:r>
        <w:rPr>
          <w:rFonts w:ascii="Times New Roman"/>
          <w:b/>
          <w:sz w:val="32"/>
          <w:vertAlign w:val="superscript"/>
        </w:rPr>
        <w:t>_______________</w:t>
      </w:r>
    </w:p>
    <w:p w:rsidR="00D1594D" w:rsidRDefault="00D76090">
      <w:pPr>
        <w:suppressLineNumbers/>
        <w:jc w:val="center"/>
      </w:pPr>
      <w:r>
        <w:rPr>
          <w:rFonts w:ascii="Times New Roman"/>
          <w:sz w:val="20"/>
        </w:rPr>
        <w:t>PETITION OF:</w:t>
      </w:r>
    </w:p>
    <w:p w:rsidR="00D1594D" w:rsidRDefault="00D1594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1594D">
            <w:tblPrEx>
              <w:tblCellMar>
                <w:top w:w="0" w:type="dxa"/>
                <w:bottom w:w="0" w:type="dxa"/>
              </w:tblCellMar>
            </w:tblPrEx>
            <w:tc>
              <w:tcPr>
                <w:tcW w:w="4500" w:type="dxa"/>
                <w:tcBorders>
                  <w:top w:val="nil"/>
                  <w:bottom w:val="single" w:sz="4" w:space="0" w:color="auto"/>
                  <w:right w:val="single" w:sz="4" w:space="0" w:color="auto"/>
                </w:tcBorders>
              </w:tcPr>
              <w:p w:rsidR="00D1594D" w:rsidRDefault="00D7609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1594D" w:rsidRDefault="00D76090">
                <w:pPr>
                  <w:suppressLineNumbers/>
                  <w:spacing w:after="2"/>
                  <w:rPr>
                    <w:smallCaps/>
                  </w:rPr>
                </w:pPr>
                <w:r>
                  <w:rPr>
                    <w:rFonts w:ascii="Times New Roman"/>
                    <w:smallCaps/>
                    <w:sz w:val="24"/>
                  </w:rPr>
                  <w:t>District/Address:</w:t>
                </w:r>
              </w:p>
            </w:tc>
          </w:tr>
          <w:tr w:rsidR="00D1594D">
            <w:tblPrEx>
              <w:tblCellMar>
                <w:top w:w="0" w:type="dxa"/>
                <w:bottom w:w="0" w:type="dxa"/>
              </w:tblCellMar>
            </w:tblPrEx>
            <w:tc>
              <w:tcPr>
                <w:tcW w:w="4500" w:type="dxa"/>
              </w:tcPr>
              <w:p w:rsidR="00D1594D" w:rsidRDefault="00D76090">
                <w:pPr>
                  <w:suppressLineNumbers/>
                  <w:spacing w:after="2"/>
                  <w:rPr>
                    <w:rFonts w:ascii="Times New Roman"/>
                  </w:rPr>
                </w:pPr>
                <w:r>
                  <w:rPr>
                    <w:rFonts w:ascii="Times New Roman"/>
                  </w:rPr>
                  <w:t>Colleen M. Garry</w:t>
                </w:r>
              </w:p>
            </w:tc>
            <w:tc>
              <w:tcPr>
                <w:tcW w:w="4500" w:type="dxa"/>
              </w:tcPr>
              <w:p w:rsidR="00D1594D" w:rsidRDefault="00D76090">
                <w:pPr>
                  <w:suppressLineNumbers/>
                  <w:spacing w:after="2"/>
                  <w:rPr>
                    <w:rFonts w:ascii="Times New Roman"/>
                  </w:rPr>
                </w:pPr>
                <w:r>
                  <w:rPr>
                    <w:rFonts w:ascii="Times New Roman"/>
                  </w:rPr>
                  <w:t>36th Middlesex</w:t>
                </w:r>
              </w:p>
            </w:tc>
          </w:tr>
        </w:tbl>
      </w:sdtContent>
    </w:sdt>
    <w:p w:rsidR="00D1594D" w:rsidRDefault="00D76090">
      <w:pPr>
        <w:suppressLineNumbers/>
      </w:pPr>
      <w:r>
        <w:br w:type="page"/>
      </w:r>
    </w:p>
    <w:p w:rsidR="00D1594D" w:rsidRDefault="00D76090">
      <w:pPr>
        <w:suppressLineNumbers/>
        <w:jc w:val="center"/>
      </w:pPr>
      <w:r>
        <w:rPr>
          <w:rFonts w:ascii="Times New Roman"/>
          <w:sz w:val="24"/>
        </w:rPr>
        <w:lastRenderedPageBreak/>
        <w:t>[SIMILAR MATTER FILED IN PREVIOUS SESSION</w:t>
      </w:r>
      <w:r>
        <w:rPr>
          <w:rFonts w:ascii="Times New Roman"/>
          <w:sz w:val="24"/>
        </w:rPr>
        <w:br/>
        <w:t>SEE HOUSE, NO. 1459 OF 2007-2008.]</w:t>
      </w:r>
    </w:p>
    <w:p w:rsidR="00D1594D" w:rsidRDefault="00D76090">
      <w:pPr>
        <w:suppressLineNumbers/>
        <w:spacing w:before="2" w:after="2"/>
        <w:jc w:val="center"/>
      </w:pPr>
      <w:r>
        <w:rPr>
          <w:rFonts w:ascii="Old English Text MT"/>
          <w:sz w:val="32"/>
        </w:rPr>
        <w:t>The Commonwealth of Massachusetts</w:t>
      </w:r>
      <w:r>
        <w:rPr>
          <w:rFonts w:ascii="Old English Text MT"/>
          <w:sz w:val="32"/>
        </w:rPr>
        <w:br/>
      </w:r>
    </w:p>
    <w:p w:rsidR="00D1594D" w:rsidRDefault="00D76090">
      <w:pPr>
        <w:suppressLineNumbers/>
        <w:spacing w:after="2"/>
        <w:jc w:val="center"/>
      </w:pPr>
      <w:r>
        <w:rPr>
          <w:rFonts w:ascii="Times New Roman"/>
          <w:b/>
          <w:sz w:val="24"/>
          <w:vertAlign w:val="superscript"/>
        </w:rPr>
        <w:t>_______________</w:t>
      </w:r>
    </w:p>
    <w:p w:rsidR="00D1594D" w:rsidRDefault="00D76090">
      <w:pPr>
        <w:suppressLineNumbers/>
        <w:spacing w:after="2"/>
        <w:jc w:val="center"/>
      </w:pPr>
      <w:r>
        <w:rPr>
          <w:rFonts w:ascii="Times New Roman"/>
          <w:b/>
          <w:sz w:val="18"/>
        </w:rPr>
        <w:t>In the Year Two Thousand and Nine</w:t>
      </w:r>
    </w:p>
    <w:p w:rsidR="00D1594D" w:rsidRDefault="00D76090">
      <w:pPr>
        <w:suppressLineNumbers/>
        <w:spacing w:after="2"/>
        <w:jc w:val="center"/>
      </w:pPr>
      <w:r>
        <w:rPr>
          <w:rFonts w:ascii="Times New Roman"/>
          <w:b/>
          <w:sz w:val="24"/>
          <w:vertAlign w:val="superscript"/>
        </w:rPr>
        <w:t>_______________</w:t>
      </w:r>
    </w:p>
    <w:p w:rsidR="00D1594D" w:rsidRDefault="00D76090">
      <w:pPr>
        <w:suppressLineNumbers/>
        <w:spacing w:after="2"/>
      </w:pPr>
      <w:r>
        <w:rPr>
          <w:sz w:val="14"/>
        </w:rPr>
        <w:br/>
      </w:r>
      <w:r>
        <w:br/>
      </w:r>
    </w:p>
    <w:p w:rsidR="00D1594D" w:rsidRDefault="00D76090">
      <w:pPr>
        <w:suppressLineNumbers/>
      </w:pPr>
      <w:proofErr w:type="gramStart"/>
      <w:r>
        <w:rPr>
          <w:rFonts w:ascii="Times New Roman"/>
          <w:smallCaps/>
          <w:sz w:val="28"/>
        </w:rPr>
        <w:t>An Act increasing parental involvement with childcare.</w:t>
      </w:r>
      <w:proofErr w:type="gramEnd"/>
      <w:r>
        <w:br/>
      </w:r>
      <w:r>
        <w:br/>
      </w:r>
      <w:r>
        <w:br/>
      </w:r>
    </w:p>
    <w:p w:rsidR="00D1594D" w:rsidRDefault="00D7609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76090" w:rsidRPr="0060101D" w:rsidRDefault="00D76090" w:rsidP="00D76090">
      <w:pPr>
        <w:pStyle w:val="NormalWeb"/>
        <w:rPr>
          <w:sz w:val="22"/>
          <w:szCs w:val="22"/>
        </w:rPr>
      </w:pPr>
      <w:proofErr w:type="gramStart"/>
      <w:r w:rsidRPr="0060101D">
        <w:rPr>
          <w:sz w:val="22"/>
          <w:szCs w:val="22"/>
        </w:rPr>
        <w:t>SECTION 1.</w:t>
      </w:r>
      <w:proofErr w:type="gramEnd"/>
      <w:r w:rsidRPr="0060101D">
        <w:rPr>
          <w:sz w:val="22"/>
          <w:szCs w:val="22"/>
        </w:rPr>
        <w:t xml:space="preserve">  Section 28 of Chapter 208 of the General Laws, as so appearing, is hereby amended by inserting at the end of the first paragraph the following:—</w:t>
      </w:r>
      <w:r w:rsidRPr="0060101D">
        <w:rPr>
          <w:sz w:val="22"/>
          <w:szCs w:val="22"/>
        </w:rPr>
        <w:br/>
        <w:t>When the court makes an order or judgment for maintenance or support of a child or children hereunder, the court shall determine whether childcare services are deemed necessary by the custodial parent and whether the non-custodial parent is available and capable of providing all or part of said childcare. If the court determines that the non-custodial parent is available, capable, and desirous of providing all or part of said childcare for the child or children for whom support is ordered, the court shall include in its order provisions allowing the non-custodial parent the right to provide such child care. Nothing in this section shall be deemed to authorize entry by the non-custodial parent into the home of the custodial parent for the purposes of childcare. A change in the availability of the non-custodial parent to provide childcare shall constitute a material and substantial change in circumstances for purposes of modification of existing judgments.</w:t>
      </w:r>
    </w:p>
    <w:p w:rsidR="00D1594D" w:rsidRPr="00D76090" w:rsidRDefault="00D76090" w:rsidP="00D76090">
      <w:pPr>
        <w:pStyle w:val="NormalWeb"/>
        <w:rPr>
          <w:sz w:val="22"/>
          <w:szCs w:val="22"/>
        </w:rPr>
      </w:pPr>
      <w:proofErr w:type="gramStart"/>
      <w:r w:rsidRPr="0060101D">
        <w:rPr>
          <w:sz w:val="22"/>
          <w:szCs w:val="22"/>
        </w:rPr>
        <w:t>SECTION 2.</w:t>
      </w:r>
      <w:proofErr w:type="gramEnd"/>
      <w:r w:rsidRPr="0060101D">
        <w:rPr>
          <w:sz w:val="22"/>
          <w:szCs w:val="22"/>
        </w:rPr>
        <w:t xml:space="preserve"> Section 9 of Chapter 209C of the General Laws, as so appearing, is hereby amended by inserting at the end of subsection (a) the following:—</w:t>
      </w:r>
      <w:r w:rsidRPr="0060101D">
        <w:rPr>
          <w:sz w:val="22"/>
          <w:szCs w:val="22"/>
        </w:rPr>
        <w:br/>
        <w:t>When the court makes an order or judgment for maintenance or support of a child or children, said court shall determine whether day care services are deemed necessary by the custodial parent and whether the non-custodial parent is available, capable, and desirous of providing all or part of said child care. When the court has determined that the non-custodial parent is available, capable, and desirous of providing child care for the child or children for whom support is ordered, the court shall include in its orders provisions allowing the non-custodial parent the right to provide said child care. Nothing in this section shall be deemed to authorize entry by the non-custodial parent into the home of the custodial parent for the purposes of childcare. A change in the availability of the non-custodial parent to provide childcare shall constitute a material and substantial change in circumstances for purposes of modification of existing judgments.</w:t>
      </w:r>
      <w:r w:rsidRPr="0060101D">
        <w:rPr>
          <w:sz w:val="22"/>
          <w:szCs w:val="22"/>
        </w:rPr>
        <w:br/>
        <w:t>Ch. 208, sec. 28 refers to support orders as part of divorce.</w:t>
      </w:r>
      <w:r w:rsidRPr="0060101D">
        <w:rPr>
          <w:sz w:val="22"/>
          <w:szCs w:val="22"/>
        </w:rPr>
        <w:br/>
        <w:t xml:space="preserve">Ch. 209C, see 9 refers to support orders for children born out of wedlock. </w:t>
      </w:r>
      <w:r>
        <w:rPr>
          <w:sz w:val="22"/>
        </w:rPr>
        <w:tab/>
      </w:r>
    </w:p>
    <w:sectPr w:rsidR="00D1594D" w:rsidRPr="00D76090" w:rsidSect="00D159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1594D"/>
    <w:rsid w:val="00D1594D"/>
    <w:rsid w:val="00D76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6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90"/>
    <w:rPr>
      <w:rFonts w:ascii="Tahoma" w:hAnsi="Tahoma" w:cs="Tahoma"/>
      <w:sz w:val="16"/>
      <w:szCs w:val="16"/>
    </w:rPr>
  </w:style>
  <w:style w:type="character" w:styleId="LineNumber">
    <w:name w:val="line number"/>
    <w:basedOn w:val="DefaultParagraphFont"/>
    <w:uiPriority w:val="99"/>
    <w:semiHidden/>
    <w:unhideWhenUsed/>
    <w:rsid w:val="00D76090"/>
  </w:style>
  <w:style w:type="paragraph" w:styleId="NormalWeb">
    <w:name w:val="Normal (Web)"/>
    <w:basedOn w:val="Normal"/>
    <w:rsid w:val="00D760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2828</Characters>
  <Application>Microsoft Office Word</Application>
  <DocSecurity>0</DocSecurity>
  <Lines>23</Lines>
  <Paragraphs>6</Paragraphs>
  <ScaleCrop>false</ScaleCrop>
  <Company>LEG</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2</cp:revision>
  <dcterms:created xsi:type="dcterms:W3CDTF">2009-01-09T21:46:00Z</dcterms:created>
  <dcterms:modified xsi:type="dcterms:W3CDTF">2009-01-09T21:47:00Z</dcterms:modified>
</cp:coreProperties>
</file>